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38" w:rsidRDefault="00B37838">
      <w:pPr>
        <w:pStyle w:val="ConsPlusNormal"/>
        <w:outlineLvl w:val="0"/>
      </w:pPr>
      <w:r>
        <w:t>Зарегистрировано в Минюсте России 27 февраля 2015 г. N 36268</w:t>
      </w:r>
    </w:p>
    <w:p w:rsidR="00B37838" w:rsidRDefault="00B37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Title"/>
        <w:jc w:val="center"/>
      </w:pPr>
      <w:r>
        <w:t>МИНИСТЕРСТВО ЗДРАВООХРАНЕНИЯ РОССИЙСКОЙ ФЕДЕРАЦИИ</w:t>
      </w:r>
    </w:p>
    <w:p w:rsidR="00B37838" w:rsidRDefault="00B37838">
      <w:pPr>
        <w:pStyle w:val="ConsPlusTitle"/>
        <w:jc w:val="center"/>
      </w:pPr>
    </w:p>
    <w:p w:rsidR="00B37838" w:rsidRDefault="00B37838">
      <w:pPr>
        <w:pStyle w:val="ConsPlusTitle"/>
        <w:jc w:val="center"/>
      </w:pPr>
      <w:r>
        <w:t>ПРИКАЗ</w:t>
      </w:r>
    </w:p>
    <w:p w:rsidR="00B37838" w:rsidRDefault="00B37838">
      <w:pPr>
        <w:pStyle w:val="ConsPlusTitle"/>
        <w:jc w:val="center"/>
      </w:pPr>
      <w:r>
        <w:t>от 3 февраля 2015 г. N 36ан</w:t>
      </w:r>
    </w:p>
    <w:p w:rsidR="00B37838" w:rsidRDefault="00B37838">
      <w:pPr>
        <w:pStyle w:val="ConsPlusTitle"/>
        <w:jc w:val="center"/>
      </w:pPr>
    </w:p>
    <w:p w:rsidR="00B37838" w:rsidRDefault="00B37838">
      <w:pPr>
        <w:pStyle w:val="ConsPlusTitle"/>
        <w:jc w:val="center"/>
      </w:pPr>
      <w:r>
        <w:t>ОБ УТВЕРЖДЕНИИ ПОРЯДКА</w:t>
      </w:r>
    </w:p>
    <w:p w:rsidR="00B37838" w:rsidRDefault="00B37838">
      <w:pPr>
        <w:pStyle w:val="ConsPlusTitle"/>
        <w:jc w:val="center"/>
      </w:pPr>
      <w:r>
        <w:t>ПРОВЕДЕНИЯ ДИСПАНСЕРИЗАЦИИ ОПРЕДЕЛЕННЫХ ГРУПП</w:t>
      </w:r>
    </w:p>
    <w:p w:rsidR="00B37838" w:rsidRDefault="00B37838">
      <w:pPr>
        <w:pStyle w:val="ConsPlusTitle"/>
        <w:jc w:val="center"/>
      </w:pPr>
      <w:r>
        <w:t>ВЗРОСЛОГО НАСЕЛЕНИЯ</w:t>
      </w:r>
    </w:p>
    <w:p w:rsidR="00B37838" w:rsidRDefault="00B37838">
      <w:pPr>
        <w:pStyle w:val="ConsPlusNormal"/>
        <w:jc w:val="center"/>
      </w:pPr>
    </w:p>
    <w:p w:rsidR="00B37838" w:rsidRDefault="00B37838">
      <w:pPr>
        <w:pStyle w:val="ConsPlusNormal"/>
        <w:jc w:val="center"/>
      </w:pPr>
      <w:r>
        <w:t>Список изменяющих документов</w:t>
      </w:r>
    </w:p>
    <w:p w:rsidR="00B37838" w:rsidRDefault="00B3783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B37838" w:rsidRDefault="00B37838">
      <w:pPr>
        <w:pStyle w:val="ConsPlusNormal"/>
        <w:jc w:val="center"/>
      </w:pPr>
    </w:p>
    <w:p w:rsidR="00B37838" w:rsidRDefault="00B3783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B37838" w:rsidRDefault="00B37838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B37838" w:rsidRDefault="00B3783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B37838" w:rsidRDefault="00B37838">
      <w:pPr>
        <w:pStyle w:val="ConsPlusNormal"/>
        <w:ind w:firstLine="540"/>
        <w:jc w:val="both"/>
      </w:pPr>
      <w:r>
        <w:t>3. Настоящий приказ вступает в силу с 1 апреля 2015 года.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B37838" w:rsidRDefault="00B37838">
      <w:pPr>
        <w:pStyle w:val="ConsPlusNormal"/>
        <w:jc w:val="right"/>
      </w:pPr>
      <w:r>
        <w:t>Д.В.КОСТЕННИКОВ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right"/>
        <w:outlineLvl w:val="0"/>
      </w:pPr>
      <w:r>
        <w:t>Приложение</w:t>
      </w:r>
    </w:p>
    <w:p w:rsidR="00B37838" w:rsidRDefault="00B37838">
      <w:pPr>
        <w:pStyle w:val="ConsPlusNormal"/>
        <w:jc w:val="right"/>
      </w:pPr>
      <w:r>
        <w:t>к приказу Министерства здравоохранения</w:t>
      </w:r>
    </w:p>
    <w:p w:rsidR="00B37838" w:rsidRDefault="00B37838">
      <w:pPr>
        <w:pStyle w:val="ConsPlusNormal"/>
        <w:jc w:val="right"/>
      </w:pPr>
      <w:r>
        <w:t>Российской Федерации</w:t>
      </w:r>
    </w:p>
    <w:p w:rsidR="00B37838" w:rsidRDefault="00B37838">
      <w:pPr>
        <w:pStyle w:val="ConsPlusNormal"/>
        <w:jc w:val="right"/>
      </w:pPr>
      <w:r>
        <w:t>от 3 февраля 2015 г. N 36ан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Title"/>
        <w:jc w:val="center"/>
      </w:pPr>
      <w:bookmarkStart w:id="0" w:name="P33"/>
      <w:bookmarkEnd w:id="0"/>
      <w:r>
        <w:t>ПОРЯДОК</w:t>
      </w:r>
    </w:p>
    <w:p w:rsidR="00B37838" w:rsidRDefault="00B37838">
      <w:pPr>
        <w:pStyle w:val="ConsPlusTitle"/>
        <w:jc w:val="center"/>
      </w:pPr>
      <w:r>
        <w:t>ПРОВЕДЕНИЯ ДИСПАНСЕРИЗАЦИИ ОПРЕДЕЛЕННЫХ ГРУПП</w:t>
      </w:r>
    </w:p>
    <w:p w:rsidR="00B37838" w:rsidRDefault="00B37838">
      <w:pPr>
        <w:pStyle w:val="ConsPlusTitle"/>
        <w:jc w:val="center"/>
      </w:pPr>
      <w:r>
        <w:t>ВЗРОСЛОГО НАСЕЛЕНИЯ</w:t>
      </w:r>
    </w:p>
    <w:p w:rsidR="00B37838" w:rsidRDefault="00B37838">
      <w:pPr>
        <w:pStyle w:val="ConsPlusNormal"/>
        <w:jc w:val="center"/>
      </w:pPr>
    </w:p>
    <w:p w:rsidR="00B37838" w:rsidRDefault="00B37838">
      <w:pPr>
        <w:pStyle w:val="ConsPlusNormal"/>
        <w:jc w:val="center"/>
      </w:pPr>
      <w:r>
        <w:t>Список изменяющих документов</w:t>
      </w:r>
    </w:p>
    <w:p w:rsidR="00B37838" w:rsidRDefault="00B37838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B37838" w:rsidRDefault="00B37838">
      <w:pPr>
        <w:pStyle w:val="ConsPlusNormal"/>
        <w:ind w:firstLine="540"/>
        <w:jc w:val="both"/>
      </w:pPr>
      <w:r>
        <w:t>1) работающие граждане;</w:t>
      </w:r>
    </w:p>
    <w:p w:rsidR="00B37838" w:rsidRDefault="00B37838">
      <w:pPr>
        <w:pStyle w:val="ConsPlusNormal"/>
        <w:ind w:firstLine="540"/>
        <w:jc w:val="both"/>
      </w:pPr>
      <w:r>
        <w:t>2) неработающие граждане;</w:t>
      </w:r>
    </w:p>
    <w:p w:rsidR="00B37838" w:rsidRDefault="00B37838">
      <w:pPr>
        <w:pStyle w:val="ConsPlusNormal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B37838" w:rsidRDefault="00B37838">
      <w:pPr>
        <w:pStyle w:val="ConsPlusNormal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B37838" w:rsidRDefault="00B37838">
      <w:pPr>
        <w:pStyle w:val="ConsPlusNormal"/>
        <w:ind w:firstLine="540"/>
        <w:jc w:val="both"/>
      </w:pPr>
      <w:r>
        <w:lastRenderedPageBreak/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B37838" w:rsidRDefault="00B37838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B37838" w:rsidRDefault="00B37838">
      <w:pPr>
        <w:pStyle w:val="ConsPlusNormal"/>
        <w:jc w:val="both"/>
      </w:pPr>
      <w:r>
        <w:t xml:space="preserve">(сноска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t>дислипидемия</w:t>
      </w:r>
      <w:proofErr w:type="spellEnd"/>
      <w: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t xml:space="preserve"> назначения врача;</w:t>
      </w:r>
    </w:p>
    <w:p w:rsidR="00B37838" w:rsidRDefault="00B37838">
      <w:pPr>
        <w:pStyle w:val="ConsPlusNormal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B37838" w:rsidRDefault="00B37838">
      <w:pPr>
        <w:pStyle w:val="ConsPlusNormal"/>
        <w:ind w:firstLine="540"/>
        <w:jc w:val="both"/>
      </w:pPr>
      <w: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>
        <w:t>сердечно-сосудистым</w:t>
      </w:r>
      <w:proofErr w:type="gramEnd"/>
      <w:r>
        <w:t xml:space="preserve"> риском;</w:t>
      </w:r>
    </w:p>
    <w:p w:rsidR="00B37838" w:rsidRDefault="00B37838">
      <w:pPr>
        <w:pStyle w:val="ConsPlusNormal"/>
        <w:ind w:firstLine="540"/>
        <w:jc w:val="both"/>
      </w:pPr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B37838" w:rsidRDefault="00B37838">
      <w:pPr>
        <w:pStyle w:val="ConsPlusNormal"/>
        <w:ind w:firstLine="540"/>
        <w:jc w:val="both"/>
      </w:pPr>
      <w:r>
        <w:t xml:space="preserve">4. Диспансеризация проводится 1 раз в 3 года в возрастные периоды, предусмотренные </w:t>
      </w:r>
      <w:hyperlink w:anchor="P225" w:history="1">
        <w:r>
          <w:rPr>
            <w:color w:val="0000FF"/>
          </w:rPr>
          <w:t>приложением N 1</w:t>
        </w:r>
      </w:hyperlink>
      <w:r>
        <w:t xml:space="preserve"> к настоящему Порядку &lt;1&gt;, за исключением: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bookmarkStart w:id="1" w:name="P60"/>
      <w:bookmarkEnd w:id="1"/>
      <w: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12" w:history="1">
        <w:r>
          <w:rPr>
            <w:color w:val="0000FF"/>
          </w:rPr>
          <w:t>статьей 4</w:t>
        </w:r>
      </w:hyperlink>
      <w:r>
        <w:t xml:space="preserve">, </w:t>
      </w:r>
      <w:hyperlink r:id="rId13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>
        <w:t>N 48, ст. 6165; 2014, N 52, ст. 7537).</w:t>
      </w:r>
      <w:proofErr w:type="gramEnd"/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B37838" w:rsidRDefault="00B3783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>
        <w:t>N 52, ст. 6403; 2010, N 19, ст. 2287; N 31, ст. 4206; N 50, ст. 6609; 2013, N 48, ст. 6165).</w:t>
      </w:r>
      <w:proofErr w:type="gramEnd"/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bookmarkStart w:id="2" w:name="P68"/>
      <w:bookmarkEnd w:id="2"/>
      <w: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6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 xml:space="preserve">Указанные в </w:t>
      </w:r>
      <w:hyperlink w:anchor="P6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8" w:history="1">
        <w:r>
          <w:rPr>
            <w:color w:val="0000FF"/>
          </w:rPr>
          <w:t>3</w:t>
        </w:r>
      </w:hyperlink>
      <w:r>
        <w:t xml:space="preserve"> настоящего пункта категории граждан проходят диспансеризацию ежегодно вне зависимости от возраста.</w:t>
      </w:r>
    </w:p>
    <w:p w:rsidR="00B37838" w:rsidRDefault="00B37838">
      <w:pPr>
        <w:pStyle w:val="ConsPlusNormal"/>
        <w:ind w:firstLine="540"/>
        <w:jc w:val="both"/>
      </w:pPr>
      <w: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225" w:history="1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B37838" w:rsidRDefault="00B37838">
      <w:pPr>
        <w:pStyle w:val="ConsPlusNormal"/>
        <w:ind w:firstLine="540"/>
        <w:jc w:val="both"/>
      </w:pPr>
      <w:r>
        <w:t xml:space="preserve">Диспансеризация граждан, указанных в </w:t>
      </w:r>
      <w:hyperlink w:anchor="P6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68" w:history="1">
        <w:r>
          <w:rPr>
            <w:color w:val="0000FF"/>
          </w:rPr>
          <w:t>3 пункта 4</w:t>
        </w:r>
      </w:hyperlink>
      <w:r>
        <w:t xml:space="preserve"> настоящего Порядка, проводится в объеме, соответствующем объему диспансеризации, предусмотренному </w:t>
      </w:r>
      <w:hyperlink w:anchor="P225" w:history="1">
        <w:r>
          <w:rPr>
            <w:color w:val="0000FF"/>
          </w:rPr>
          <w:t>приложением N 1</w:t>
        </w:r>
      </w:hyperlink>
      <w: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t>", "</w:t>
      </w:r>
      <w:proofErr w:type="gramStart"/>
      <w: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 xml:space="preserve">ля лицензий на осуществление медицинской деятельности, выданных до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</w:t>
      </w:r>
      <w:r>
        <w:lastRenderedPageBreak/>
        <w:t>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 xml:space="preserve">")" (Собрание законодательства Российской Федерации, 2012, N 17, ст. 1965; </w:t>
      </w:r>
      <w:proofErr w:type="gramStart"/>
      <w:r>
        <w:t>N 37, ст. 5002; 2013, N 3, ст. 207; N 16, ст. 1970).</w:t>
      </w:r>
      <w:proofErr w:type="gramEnd"/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B37838" w:rsidRDefault="00B37838">
      <w:pPr>
        <w:pStyle w:val="ConsPlusNormal"/>
        <w:ind w:firstLine="540"/>
        <w:jc w:val="both"/>
      </w:pPr>
      <w: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B37838" w:rsidRDefault="00B37838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Диспансеризация проводится при наличии информированного добровольного согласия гражданина или его </w:t>
      </w:r>
      <w:hyperlink r:id="rId19" w:history="1">
        <w:r>
          <w:rPr>
            <w:color w:val="0000FF"/>
          </w:rPr>
          <w:t>законного представителя</w:t>
        </w:r>
      </w:hyperlink>
      <w:r>
        <w:t xml:space="preserve"> (в отношении лица, признанного в установленном законом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21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2011, N 48, ст. 6724; 2013, N 48, ст. 6165).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B37838" w:rsidRDefault="00B37838">
      <w:pPr>
        <w:pStyle w:val="ConsPlusNormal"/>
        <w:ind w:firstLine="540"/>
        <w:jc w:val="both"/>
      </w:pPr>
      <w: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B37838" w:rsidRDefault="00B37838">
      <w:pPr>
        <w:pStyle w:val="ConsPlusNormal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>
        <w:t xml:space="preserve"> </w:t>
      </w:r>
      <w:proofErr w:type="gramStart"/>
      <w: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28 апреля 2012 г., регистрационный N 23971).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B37838" w:rsidRDefault="00B37838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B37838" w:rsidRDefault="00B37838">
      <w:pPr>
        <w:pStyle w:val="ConsPlusNormal"/>
        <w:ind w:firstLine="540"/>
        <w:jc w:val="both"/>
      </w:pPr>
      <w: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B37838" w:rsidRDefault="00B37838">
      <w:pPr>
        <w:pStyle w:val="ConsPlusNormal"/>
        <w:ind w:firstLine="540"/>
        <w:jc w:val="both"/>
      </w:pPr>
      <w:r>
        <w:t xml:space="preserve">3) инструктаж граждан, прибывших на диспансеризацию, о порядке ее прохождения, </w:t>
      </w:r>
      <w:r>
        <w:lastRenderedPageBreak/>
        <w:t>объеме и последовательности проведения обследования;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>
        <w:t>) с поверхности шейки матки (наружного маточного зева) и цервикального канала на цитологическое исследование) &lt;1&gt;;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наличии необходимого оборудования.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9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B37838" w:rsidRDefault="00B37838">
      <w:pPr>
        <w:pStyle w:val="ConsPlusNormal"/>
        <w:ind w:firstLine="540"/>
        <w:jc w:val="both"/>
      </w:pPr>
      <w: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23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24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B37838" w:rsidRDefault="00B37838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 xml:space="preserve">9)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</w:t>
      </w:r>
      <w:proofErr w:type="gramEnd"/>
      <w:r>
        <w:t xml:space="preserve"> </w:t>
      </w:r>
      <w:proofErr w:type="gramStart"/>
      <w:r>
        <w:t>1996, N 34, ст. 4027; 1997, N 3, ст. 352; 2000, N 33, ст. 3348; 2004, N 35, ст. 3607; 2007, N 43, ст. 5084; 2008, N 30, ст. 3616; 2010, N 31, ст. 4172; 2011, N 30, ст. 4590; 2013, N 27, ст. 3477; N 48, ст. 6165; N 52, ст. 6986;</w:t>
      </w:r>
      <w:proofErr w:type="gramEnd"/>
      <w:r>
        <w:t xml:space="preserve"> </w:t>
      </w:r>
      <w:proofErr w:type="gramStart"/>
      <w:r>
        <w:t>2015, N 1, ст. 48; N 12, ст. 1801; 2016, N 1, ст. 58; N 22, ст. 3097)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  <w:proofErr w:type="gramEnd"/>
    </w:p>
    <w:p w:rsidR="00B37838" w:rsidRDefault="00B378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09.12.2016 N 946н)</w:t>
      </w:r>
    </w:p>
    <w:p w:rsidR="00B37838" w:rsidRDefault="00B37838">
      <w:pPr>
        <w:pStyle w:val="ConsPlusNormal"/>
        <w:ind w:firstLine="540"/>
        <w:jc w:val="both"/>
      </w:pPr>
      <w:r>
        <w:t>11. Основными задачами врача-терапевта при проведении диспансеризации являются:</w:t>
      </w:r>
    </w:p>
    <w:p w:rsidR="00B37838" w:rsidRDefault="00B37838">
      <w:pPr>
        <w:pStyle w:val="ConsPlusNormal"/>
        <w:ind w:firstLine="540"/>
        <w:jc w:val="both"/>
      </w:pPr>
      <w: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B37838" w:rsidRDefault="00B37838">
      <w:pPr>
        <w:pStyle w:val="ConsPlusNormal"/>
        <w:ind w:firstLine="540"/>
        <w:jc w:val="both"/>
      </w:pPr>
      <w: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</w:t>
      </w:r>
      <w:r>
        <w:lastRenderedPageBreak/>
        <w:t>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B37838" w:rsidRDefault="00B37838">
      <w:pPr>
        <w:pStyle w:val="ConsPlusNormal"/>
        <w:ind w:firstLine="540"/>
        <w:jc w:val="both"/>
      </w:pPr>
      <w:r>
        <w:t>6) участие в оформлении (ведении) медицинской документации;</w:t>
      </w:r>
    </w:p>
    <w:p w:rsidR="00B37838" w:rsidRDefault="00B37838">
      <w:pPr>
        <w:pStyle w:val="ConsPlusNormal"/>
        <w:ind w:firstLine="540"/>
        <w:jc w:val="both"/>
      </w:pPr>
      <w:r>
        <w:t>7) подведение итогов диспансеризации;</w:t>
      </w:r>
    </w:p>
    <w:p w:rsidR="00B37838" w:rsidRDefault="00B37838">
      <w:pPr>
        <w:pStyle w:val="ConsPlusNormal"/>
        <w:ind w:firstLine="540"/>
        <w:jc w:val="both"/>
      </w:pPr>
      <w:r>
        <w:t xml:space="preserve">8) информирование граждан (в возрасте от 21 до 48 лет) о возможности медицинского освидетельствования на ВИЧ-инфекцию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 марта 1995 г.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B37838" w:rsidRDefault="00B378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09.12.2016 N 946н)</w:t>
      </w:r>
    </w:p>
    <w:p w:rsidR="00B37838" w:rsidRDefault="00B37838">
      <w:pPr>
        <w:pStyle w:val="ConsPlusNormal"/>
        <w:ind w:firstLine="540"/>
        <w:jc w:val="both"/>
      </w:pPr>
      <w:r>
        <w:t xml:space="preserve">12. Основными задачами </w:t>
      </w:r>
      <w:hyperlink r:id="rId29" w:history="1">
        <w:r>
          <w:rPr>
            <w:color w:val="0000FF"/>
          </w:rPr>
          <w:t>отделения</w:t>
        </w:r>
      </w:hyperlink>
      <w:r>
        <w:t xml:space="preserve">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B37838" w:rsidRDefault="00B37838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B37838" w:rsidRDefault="00B37838">
      <w:pPr>
        <w:pStyle w:val="ConsPlusNormal"/>
        <w:ind w:firstLine="540"/>
        <w:jc w:val="both"/>
      </w:pPr>
      <w: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129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B37838" w:rsidRDefault="00B37838">
      <w:pPr>
        <w:pStyle w:val="ConsPlusNormal"/>
        <w:ind w:firstLine="540"/>
        <w:jc w:val="both"/>
      </w:pPr>
      <w: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B37838" w:rsidRDefault="00B37838">
      <w:pPr>
        <w:pStyle w:val="ConsPlusNormal"/>
        <w:ind w:firstLine="540"/>
        <w:jc w:val="both"/>
      </w:pPr>
      <w: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hyperlink r:id="rId30" w:history="1">
        <w:r>
          <w:rPr>
            <w:color w:val="0000FF"/>
          </w:rPr>
          <w:t>форме</w:t>
        </w:r>
      </w:hyperlink>
      <w:r>
        <w:t xml:space="preserve">, утверждаемой в соответствии с </w:t>
      </w:r>
      <w:hyperlink r:id="rId31" w:history="1">
        <w:r>
          <w:rPr>
            <w:color w:val="0000FF"/>
          </w:rPr>
          <w:t>частью 3 статьи 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B37838" w:rsidRDefault="00B37838">
      <w:pPr>
        <w:pStyle w:val="ConsPlusNormal"/>
        <w:ind w:firstLine="540"/>
        <w:jc w:val="both"/>
      </w:pPr>
      <w: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B37838" w:rsidRDefault="00B37838">
      <w:pPr>
        <w:pStyle w:val="ConsPlusNormal"/>
        <w:ind w:firstLine="540"/>
        <w:jc w:val="both"/>
      </w:pPr>
      <w:r>
        <w:t xml:space="preserve">8) разъяснение гражданину с высоким риском развития угрожающего жизни заболевания </w:t>
      </w:r>
      <w:r>
        <w:lastRenderedPageBreak/>
        <w:t>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B37838" w:rsidRDefault="00B37838">
      <w:pPr>
        <w:pStyle w:val="ConsPlusNormal"/>
        <w:ind w:firstLine="540"/>
        <w:jc w:val="both"/>
      </w:pPr>
      <w:r>
        <w:t>13. Диспансеризация проводится в два этапа.</w:t>
      </w:r>
    </w:p>
    <w:p w:rsidR="00B37838" w:rsidRDefault="00B37838">
      <w:pPr>
        <w:pStyle w:val="ConsPlusNormal"/>
        <w:ind w:firstLine="540"/>
        <w:jc w:val="both"/>
      </w:pPr>
      <w:bookmarkStart w:id="3" w:name="P129"/>
      <w:bookmarkEnd w:id="3"/>
      <w:r>
        <w:t xml:space="preserve">13.1. </w:t>
      </w: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B37838" w:rsidRDefault="00B37838">
      <w:pPr>
        <w:pStyle w:val="ConsPlusNormal"/>
        <w:ind w:firstLine="540"/>
        <w:jc w:val="both"/>
      </w:pPr>
      <w:r>
        <w:t xml:space="preserve">2) антропометрию (измерение </w:t>
      </w:r>
      <w:proofErr w:type="gramStart"/>
      <w:r>
        <w:t>роста</w:t>
      </w:r>
      <w:proofErr w:type="gramEnd"/>
      <w:r>
        <w:t xml:space="preserve"> стоя, массы тела, окружности талии), расчет индекса массы тела;</w:t>
      </w:r>
    </w:p>
    <w:p w:rsidR="00B37838" w:rsidRDefault="00B37838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B37838" w:rsidRDefault="00B37838">
      <w:pPr>
        <w:pStyle w:val="ConsPlusNormal"/>
        <w:ind w:firstLine="540"/>
        <w:jc w:val="both"/>
      </w:pPr>
      <w:bookmarkStart w:id="4" w:name="P133"/>
      <w:bookmarkEnd w:id="4"/>
      <w:r>
        <w:t>4) определение уровня общего холестерина в крови (допускается использование экспресс-метода);</w:t>
      </w:r>
    </w:p>
    <w:p w:rsidR="00B37838" w:rsidRDefault="00B37838">
      <w:pPr>
        <w:pStyle w:val="ConsPlusNormal"/>
        <w:ind w:firstLine="540"/>
        <w:jc w:val="both"/>
      </w:pPr>
      <w:bookmarkStart w:id="5" w:name="P134"/>
      <w:bookmarkEnd w:id="5"/>
      <w:r>
        <w:t xml:space="preserve">5) определение уровня глюкозы в крови </w:t>
      </w:r>
      <w:proofErr w:type="gramStart"/>
      <w:r>
        <w:t>экспресс-методом</w:t>
      </w:r>
      <w:proofErr w:type="gramEnd"/>
      <w:r>
        <w:t xml:space="preserve"> (допускается лабораторный метод);</w:t>
      </w:r>
    </w:p>
    <w:p w:rsidR="00B37838" w:rsidRDefault="00B37838">
      <w:pPr>
        <w:pStyle w:val="ConsPlusNormal"/>
        <w:ind w:firstLine="540"/>
        <w:jc w:val="both"/>
      </w:pPr>
      <w:r>
        <w:t xml:space="preserve">6) определение относительного суммарного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B37838" w:rsidRDefault="00B37838">
      <w:pPr>
        <w:pStyle w:val="ConsPlusNormal"/>
        <w:ind w:firstLine="540"/>
        <w:jc w:val="both"/>
      </w:pPr>
      <w: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B37838" w:rsidRDefault="00B37838">
      <w:pPr>
        <w:pStyle w:val="ConsPlusNormal"/>
        <w:ind w:firstLine="540"/>
        <w:jc w:val="both"/>
      </w:pPr>
      <w: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>
        <w:t>Папаниколау</w:t>
      </w:r>
      <w:proofErr w:type="spellEnd"/>
      <w:r>
        <w:t>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9) флюорографию легких &lt;1&gt;;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10) маммографию обеих молочных желез (для женщин в возрасте от 39 до 75 лет) &lt;1&gt;;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 xml:space="preserve">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 При проведении в год прохождения диспансеризации компьютерной томографии молочных желез маммография не проводится.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B37838" w:rsidRDefault="00B37838">
      <w:pPr>
        <w:pStyle w:val="ConsPlusNormal"/>
        <w:ind w:firstLine="540"/>
        <w:jc w:val="both"/>
      </w:pPr>
      <w: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B37838" w:rsidRDefault="00B37838">
      <w:pPr>
        <w:pStyle w:val="ConsPlusNormal"/>
        <w:ind w:firstLine="540"/>
        <w:jc w:val="both"/>
      </w:pPr>
      <w:r>
        <w:t xml:space="preserve">13) анализ крови биохимический общетерапевтический (в объеме не менее определения уровня </w:t>
      </w:r>
      <w:proofErr w:type="spellStart"/>
      <w:r>
        <w:t>креатинина</w:t>
      </w:r>
      <w:proofErr w:type="spellEnd"/>
      <w:r>
        <w:t xml:space="preserve">, общего билирубина, </w:t>
      </w:r>
      <w:proofErr w:type="spellStart"/>
      <w:r>
        <w:t>аспартат-аминотрансаминазы</w:t>
      </w:r>
      <w:proofErr w:type="spellEnd"/>
      <w:r>
        <w:t xml:space="preserve">, </w:t>
      </w:r>
      <w:proofErr w:type="spellStart"/>
      <w:r>
        <w:t>аланин-аминотрансаминазы</w:t>
      </w:r>
      <w:proofErr w:type="spellEnd"/>
      <w:r>
        <w:t xml:space="preserve">, глюкозы, холестерина) (для граждан в возрасте 39 лет и старше с </w:t>
      </w:r>
      <w:r>
        <w:lastRenderedPageBreak/>
        <w:t xml:space="preserve">периодичностью 1 раз в 6 лет вместо исследований, предусмотренных </w:t>
      </w:r>
      <w:hyperlink w:anchor="P133" w:history="1">
        <w:r>
          <w:rPr>
            <w:color w:val="0000FF"/>
          </w:rPr>
          <w:t>подпунктами 4</w:t>
        </w:r>
      </w:hyperlink>
      <w:r>
        <w:t xml:space="preserve"> и </w:t>
      </w:r>
      <w:hyperlink w:anchor="P134" w:history="1">
        <w:r>
          <w:rPr>
            <w:color w:val="0000FF"/>
          </w:rPr>
          <w:t>5</w:t>
        </w:r>
      </w:hyperlink>
      <w:r>
        <w:t xml:space="preserve"> настоящего пункта);</w:t>
      </w:r>
    </w:p>
    <w:p w:rsidR="00B37838" w:rsidRDefault="00B37838">
      <w:pPr>
        <w:pStyle w:val="ConsPlusNormal"/>
        <w:ind w:firstLine="540"/>
        <w:jc w:val="both"/>
      </w:pPr>
      <w:r>
        <w:t>14) общий анализ мочи;</w:t>
      </w:r>
    </w:p>
    <w:p w:rsidR="00B37838" w:rsidRDefault="00B37838">
      <w:pPr>
        <w:pStyle w:val="ConsPlusNormal"/>
        <w:ind w:firstLine="540"/>
        <w:jc w:val="both"/>
      </w:pPr>
      <w:r>
        <w:t xml:space="preserve">15) исследование кала на скрытую кровь иммунохимическим методом (допускается проведение </w:t>
      </w:r>
      <w:proofErr w:type="spellStart"/>
      <w:r>
        <w:t>бензидиновой</w:t>
      </w:r>
      <w:proofErr w:type="spellEnd"/>
      <w:r>
        <w:t xml:space="preserve"> или гваяковой пробы) (для граждан в возрасте от 48 до 75 лет);</w:t>
      </w:r>
    </w:p>
    <w:p w:rsidR="00B37838" w:rsidRDefault="00B37838">
      <w:pPr>
        <w:pStyle w:val="ConsPlusNormal"/>
        <w:ind w:firstLine="540"/>
        <w:jc w:val="both"/>
      </w:pPr>
      <w: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17) измерение внутриглазного давления (для граждан в возрасте 39 лет и старше);</w:t>
      </w:r>
    </w:p>
    <w:p w:rsidR="00B37838" w:rsidRDefault="00B37838">
      <w:pPr>
        <w:pStyle w:val="ConsPlusNormal"/>
        <w:ind w:firstLine="540"/>
        <w:jc w:val="both"/>
      </w:pPr>
      <w: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32" w:history="1">
        <w:r>
          <w:rPr>
            <w:color w:val="0000FF"/>
          </w:rPr>
          <w:t>приложением N 8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t xml:space="preserve"> </w:t>
      </w:r>
      <w:proofErr w:type="gramStart"/>
      <w:r>
        <w:t>N 24726).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B37838" w:rsidRDefault="00B37838">
      <w:pPr>
        <w:pStyle w:val="ConsPlusNormal"/>
        <w:ind w:firstLine="540"/>
        <w:jc w:val="both"/>
      </w:pPr>
      <w:bookmarkStart w:id="6" w:name="P162"/>
      <w:bookmarkEnd w:id="6"/>
      <w: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дислипидемия</w:t>
      </w:r>
      <w:proofErr w:type="spellEnd"/>
      <w:r>
        <w:t>, избыточная масса тела или ожирение);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 xml:space="preserve">2) </w:t>
      </w:r>
      <w:proofErr w:type="spellStart"/>
      <w:r>
        <w:t>эзофагогастродуоденоскопию</w:t>
      </w:r>
      <w:proofErr w:type="spellEnd"/>
      <w: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B37838" w:rsidRDefault="00B37838">
      <w:pPr>
        <w:pStyle w:val="ConsPlusNormal"/>
        <w:ind w:firstLine="540"/>
        <w:jc w:val="both"/>
      </w:pPr>
      <w:proofErr w:type="gramStart"/>
      <w:r>
        <w:t xml:space="preserve"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</w:t>
      </w:r>
      <w:r>
        <w:lastRenderedPageBreak/>
        <w:t>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B37838" w:rsidRDefault="00B37838">
      <w:pPr>
        <w:pStyle w:val="ConsPlusNormal"/>
        <w:ind w:firstLine="540"/>
        <w:jc w:val="both"/>
      </w:pPr>
      <w:proofErr w:type="gramStart"/>
      <w:r>
        <w:t>5) осмотр (консультацию) врачом-хирургом или врачом-</w:t>
      </w:r>
      <w:proofErr w:type="spellStart"/>
      <w:r>
        <w:t>колопроктологом</w:t>
      </w:r>
      <w:proofErr w:type="spellEnd"/>
      <w: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>
        <w:t>полипозу</w:t>
      </w:r>
      <w:proofErr w:type="spellEnd"/>
      <w:r>
        <w:t xml:space="preserve">, онкологическим заболеваниям </w:t>
      </w:r>
      <w:proofErr w:type="spellStart"/>
      <w:r>
        <w:t>колоректальной</w:t>
      </w:r>
      <w:proofErr w:type="spellEnd"/>
      <w: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>
        <w:t>колоректальной</w:t>
      </w:r>
      <w:proofErr w:type="spellEnd"/>
      <w:r>
        <w:t xml:space="preserve"> области);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 xml:space="preserve">6) </w:t>
      </w:r>
      <w:proofErr w:type="spellStart"/>
      <w:r>
        <w:t>колоноскопию</w:t>
      </w:r>
      <w:proofErr w:type="spellEnd"/>
      <w:r>
        <w:t xml:space="preserve"> или </w:t>
      </w:r>
      <w:proofErr w:type="spellStart"/>
      <w:r>
        <w:t>ректороманоскопию</w:t>
      </w:r>
      <w:proofErr w:type="spellEnd"/>
      <w:r>
        <w:t xml:space="preserve"> (в случае подозрения на онкологическое заболевание толстой кишки по назначению врача-хирурга или врача-</w:t>
      </w:r>
      <w:proofErr w:type="spellStart"/>
      <w:r>
        <w:t>колопроктолога</w:t>
      </w:r>
      <w:proofErr w:type="spellEnd"/>
      <w:r>
        <w:t>);</w:t>
      </w:r>
    </w:p>
    <w:p w:rsidR="00B37838" w:rsidRDefault="00B37838">
      <w:pPr>
        <w:pStyle w:val="ConsPlusNormal"/>
        <w:ind w:firstLine="540"/>
        <w:jc w:val="both"/>
      </w:pPr>
      <w: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B37838" w:rsidRDefault="00B37838">
      <w:pPr>
        <w:pStyle w:val="ConsPlusNormal"/>
        <w:ind w:firstLine="540"/>
        <w:jc w:val="both"/>
      </w:pPr>
      <w: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B37838" w:rsidRDefault="00B37838">
      <w:pPr>
        <w:pStyle w:val="ConsPlusNormal"/>
        <w:ind w:firstLine="540"/>
        <w:jc w:val="both"/>
      </w:pPr>
      <w: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B37838" w:rsidRDefault="00B37838">
      <w:pPr>
        <w:pStyle w:val="ConsPlusNormal"/>
        <w:ind w:firstLine="540"/>
        <w:jc w:val="both"/>
      </w:pPr>
      <w:r>
        <w:t xml:space="preserve">10) определение концентрации </w:t>
      </w:r>
      <w:proofErr w:type="spellStart"/>
      <w:r>
        <w:t>гликированного</w:t>
      </w:r>
      <w:proofErr w:type="spellEnd"/>
      <w: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B37838" w:rsidRDefault="00B37838">
      <w:pPr>
        <w:pStyle w:val="ConsPlusNormal"/>
        <w:ind w:firstLine="540"/>
        <w:jc w:val="both"/>
      </w:pPr>
      <w:r>
        <w:t>11) осмотр (консультацию) врачом-</w:t>
      </w:r>
      <w:proofErr w:type="spellStart"/>
      <w:r>
        <w:t>оториноларингологом</w:t>
      </w:r>
      <w:proofErr w:type="spellEnd"/>
      <w: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B37838" w:rsidRDefault="00B37838">
      <w:pPr>
        <w:pStyle w:val="ConsPlusNormal"/>
        <w:ind w:firstLine="540"/>
        <w:jc w:val="both"/>
      </w:pPr>
      <w:r>
        <w:t xml:space="preserve">12) анализ крови на уровень содержания </w:t>
      </w:r>
      <w:proofErr w:type="spellStart"/>
      <w:r>
        <w:t>простатспецифического</w:t>
      </w:r>
      <w:proofErr w:type="spellEnd"/>
      <w: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B37838" w:rsidRDefault="00B37838">
      <w:pPr>
        <w:pStyle w:val="ConsPlusNormal"/>
        <w:ind w:firstLine="540"/>
        <w:jc w:val="both"/>
      </w:pPr>
      <w: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B37838" w:rsidRDefault="00B37838">
      <w:pPr>
        <w:pStyle w:val="ConsPlusNormal"/>
        <w:ind w:firstLine="540"/>
        <w:jc w:val="both"/>
      </w:pPr>
      <w: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>
        <w:t>сердечно-сосудистый</w:t>
      </w:r>
      <w:proofErr w:type="gramEnd"/>
      <w:r>
        <w:t xml:space="preserve"> риск);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B37838" w:rsidRDefault="00B37838">
      <w:pPr>
        <w:pStyle w:val="ConsPlusNormal"/>
        <w:ind w:firstLine="540"/>
        <w:jc w:val="both"/>
      </w:pPr>
      <w:bookmarkStart w:id="7" w:name="P178"/>
      <w:bookmarkEnd w:id="7"/>
      <w:r>
        <w:t xml:space="preserve">14. </w:t>
      </w:r>
      <w:proofErr w:type="gramStart"/>
      <w: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29" w:history="1">
        <w:r>
          <w:rPr>
            <w:color w:val="0000FF"/>
          </w:rPr>
          <w:t>пунктам 13.1</w:t>
        </w:r>
      </w:hyperlink>
      <w:r>
        <w:t xml:space="preserve"> и </w:t>
      </w:r>
      <w:hyperlink w:anchor="P162" w:history="1">
        <w:r>
          <w:rPr>
            <w:color w:val="0000FF"/>
          </w:rPr>
          <w:t>13.2</w:t>
        </w:r>
      </w:hyperlink>
      <w: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t xml:space="preserve"> результатов обследования и состояния здоровья гражданина.</w:t>
      </w:r>
    </w:p>
    <w:p w:rsidR="00B37838" w:rsidRDefault="00B37838">
      <w:pPr>
        <w:pStyle w:val="ConsPlusNormal"/>
        <w:ind w:firstLine="540"/>
        <w:jc w:val="both"/>
      </w:pPr>
      <w:r>
        <w:t xml:space="preserve">15. При выявлении у гражданина в процессе диспансеризации медицинских показаний к </w:t>
      </w:r>
      <w:r>
        <w:lastRenderedPageBreak/>
        <w:t xml:space="preserve">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33" w:history="1">
        <w:r>
          <w:rPr>
            <w:color w:val="0000FF"/>
          </w:rPr>
          <w:t>порядков</w:t>
        </w:r>
      </w:hyperlink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и </w:t>
      </w:r>
      <w:hyperlink r:id="rId34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утвержденных в соответствии с </w:t>
      </w:r>
      <w:hyperlink r:id="rId35" w:history="1">
        <w:r>
          <w:rPr>
            <w:color w:val="0000FF"/>
          </w:rPr>
          <w:t>частью 2 статьи 37</w:t>
        </w:r>
      </w:hyperlink>
      <w:r>
        <w:t xml:space="preserve"> Федерального закона от 21 </w:t>
      </w:r>
      <w:proofErr w:type="gramStart"/>
      <w: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36" w:history="1">
        <w:r>
          <w:rPr>
            <w:color w:val="0000FF"/>
          </w:rPr>
          <w:t>частью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 xml:space="preserve"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37" w:history="1">
        <w:r>
          <w:rPr>
            <w:color w:val="0000FF"/>
          </w:rPr>
          <w:t>карта</w:t>
        </w:r>
      </w:hyperlink>
      <w:r>
        <w:t xml:space="preserve"> учета диспансеризации, которая подшивается в медицинскую карту амбулаторного больного.</w:t>
      </w:r>
    </w:p>
    <w:p w:rsidR="00B37838" w:rsidRDefault="00B37838">
      <w:pPr>
        <w:pStyle w:val="ConsPlusNormal"/>
        <w:ind w:firstLine="540"/>
        <w:jc w:val="both"/>
      </w:pPr>
      <w:r>
        <w:t xml:space="preserve">Результаты иных исследований и осмотров, не включенных в карту учета диспансеризации, вносятся в </w:t>
      </w:r>
      <w:hyperlink r:id="rId38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 с пометкой "Диспансеризация".</w:t>
      </w:r>
    </w:p>
    <w:p w:rsidR="00B37838" w:rsidRDefault="00B37838">
      <w:pPr>
        <w:pStyle w:val="ConsPlusNormal"/>
        <w:ind w:firstLine="540"/>
        <w:jc w:val="both"/>
      </w:pPr>
      <w:r>
        <w:t xml:space="preserve">17. Для определения по результатам </w:t>
      </w:r>
      <w:proofErr w:type="gramStart"/>
      <w:r>
        <w:t>диспансеризации группы состояния здоровья гражданина</w:t>
      </w:r>
      <w:proofErr w:type="gramEnd"/>
      <w:r>
        <w:t xml:space="preserve"> и планирования тактики его медицинского наблюдения используются следующие критерии:</w:t>
      </w:r>
    </w:p>
    <w:p w:rsidR="00B37838" w:rsidRDefault="00B37838">
      <w:pPr>
        <w:pStyle w:val="ConsPlusNormal"/>
        <w:ind w:firstLine="540"/>
        <w:jc w:val="both"/>
      </w:pPr>
      <w: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суммарном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B37838" w:rsidRDefault="00B37838">
      <w:pPr>
        <w:pStyle w:val="ConsPlusNormal"/>
        <w:ind w:firstLine="540"/>
        <w:jc w:val="both"/>
      </w:pPr>
      <w: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>
        <w:t>сердечно-сосудистом</w:t>
      </w:r>
      <w:proofErr w:type="gramEnd"/>
      <w:r>
        <w:t xml:space="preserve"> риске, и которые не нуждаются в диспансерном наблюдении по поводу других заболеваний (состояний).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состояния здоровья.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37838" w:rsidRDefault="00B37838">
      <w:pPr>
        <w:pStyle w:val="ConsPlusNormal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>
        <w:t>IIIб</w:t>
      </w:r>
      <w:proofErr w:type="spellEnd"/>
      <w: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>18. Основными критериями эффективности диспансеризации взрослого населения являются:</w:t>
      </w:r>
    </w:p>
    <w:p w:rsidR="00B37838" w:rsidRDefault="00B37838">
      <w:pPr>
        <w:pStyle w:val="ConsPlusNormal"/>
        <w:ind w:firstLine="540"/>
        <w:jc w:val="both"/>
      </w:pPr>
      <w: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21% прикрепленного населения);</w:t>
      </w:r>
    </w:p>
    <w:p w:rsidR="00B37838" w:rsidRDefault="00B3783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09.12.2016 N 946н)</w:t>
      </w:r>
    </w:p>
    <w:p w:rsidR="00B37838" w:rsidRDefault="00B37838">
      <w:pPr>
        <w:pStyle w:val="ConsPlusNormal"/>
        <w:ind w:firstLine="540"/>
        <w:jc w:val="both"/>
      </w:pPr>
      <w:r>
        <w:t xml:space="preserve">2) охват индивидуальным углубленным профилактическим консультированием граждан со II и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группой состояния здоровья, а также граждан с </w:t>
      </w:r>
      <w:proofErr w:type="spellStart"/>
      <w:r>
        <w:t>IIIб</w:t>
      </w:r>
      <w:proofErr w:type="spellEnd"/>
      <w: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B37838" w:rsidRDefault="00B37838">
      <w:pPr>
        <w:pStyle w:val="ConsPlusNormal"/>
        <w:ind w:firstLine="540"/>
        <w:jc w:val="both"/>
      </w:pPr>
      <w:r>
        <w:t xml:space="preserve">3) охват групповым профилактическим консультированием (школа пациента) граждан с II и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группами состояния здоровья, а также граждан с </w:t>
      </w:r>
      <w:proofErr w:type="spellStart"/>
      <w:r>
        <w:t>IIIб</w:t>
      </w:r>
      <w:proofErr w:type="spellEnd"/>
      <w: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B37838" w:rsidRDefault="00B37838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78" w:history="1">
        <w:r>
          <w:rPr>
            <w:color w:val="0000FF"/>
          </w:rPr>
          <w:t>пунктом 14</w:t>
        </w:r>
      </w:hyperlink>
      <w: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 xml:space="preserve">20. </w:t>
      </w:r>
      <w:proofErr w:type="gramStart"/>
      <w: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B37838" w:rsidRDefault="00B37838">
      <w:pPr>
        <w:pStyle w:val="ConsPlusNormal"/>
        <w:ind w:firstLine="540"/>
        <w:jc w:val="both"/>
      </w:pPr>
      <w:proofErr w:type="gramStart"/>
      <w: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178" w:history="1">
        <w:r>
          <w:rPr>
            <w:color w:val="0000FF"/>
          </w:rPr>
          <w:t>пунктом 14</w:t>
        </w:r>
      </w:hyperlink>
      <w: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78" w:history="1">
        <w:r>
          <w:rPr>
            <w:color w:val="0000FF"/>
          </w:rPr>
          <w:t>пунктом 14</w:t>
        </w:r>
      </w:hyperlink>
      <w: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</w:t>
      </w:r>
      <w:r>
        <w:lastRenderedPageBreak/>
        <w:t>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B37838" w:rsidRDefault="00B37838">
      <w:pPr>
        <w:pStyle w:val="ConsPlusNormal"/>
        <w:ind w:firstLine="540"/>
        <w:jc w:val="both"/>
      </w:pPr>
      <w:proofErr w:type="gramStart"/>
      <w: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62" w:history="1">
        <w:r>
          <w:rPr>
            <w:color w:val="0000FF"/>
          </w:rPr>
          <w:t>пункте 13.2</w:t>
        </w:r>
      </w:hyperlink>
      <w:r>
        <w:t xml:space="preserve"> настоящего Порядка, необходимость </w:t>
      </w:r>
      <w:proofErr w:type="gramStart"/>
      <w:r>
        <w:t>проведения</w:t>
      </w:r>
      <w:proofErr w:type="gramEnd"/>
      <w:r>
        <w:t xml:space="preserve"> которых определена по результатам первого и второго этапов диспансеризации.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2E45B2" w:rsidRDefault="002E45B2">
      <w:pPr>
        <w:pStyle w:val="ConsPlusNormal"/>
        <w:jc w:val="both"/>
      </w:pPr>
    </w:p>
    <w:p w:rsidR="002E45B2" w:rsidRDefault="002E45B2">
      <w:pPr>
        <w:pStyle w:val="ConsPlusNormal"/>
        <w:jc w:val="both"/>
      </w:pPr>
    </w:p>
    <w:p w:rsidR="002E45B2" w:rsidRDefault="002E45B2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2E45B2" w:rsidRDefault="002E45B2">
      <w:r>
        <w:br w:type="page"/>
      </w:r>
    </w:p>
    <w:p w:rsidR="00B37838" w:rsidRDefault="00B37838">
      <w:pPr>
        <w:sectPr w:rsidR="00B37838" w:rsidSect="00011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5B2" w:rsidRDefault="002E45B2">
      <w:pPr>
        <w:pStyle w:val="ConsPlusNormal"/>
        <w:jc w:val="center"/>
        <w:outlineLvl w:val="2"/>
      </w:pPr>
    </w:p>
    <w:p w:rsidR="002E45B2" w:rsidRDefault="002E45B2" w:rsidP="002E45B2">
      <w:pPr>
        <w:pStyle w:val="ConsPlusNormal"/>
        <w:jc w:val="right"/>
        <w:outlineLvl w:val="1"/>
      </w:pPr>
      <w:r>
        <w:t>Приложение N 1</w:t>
      </w:r>
    </w:p>
    <w:p w:rsidR="002E45B2" w:rsidRDefault="002E45B2" w:rsidP="002E45B2">
      <w:pPr>
        <w:pStyle w:val="ConsPlusNormal"/>
        <w:jc w:val="right"/>
      </w:pPr>
      <w:r>
        <w:t>к порядку проведения</w:t>
      </w:r>
    </w:p>
    <w:p w:rsidR="002E45B2" w:rsidRDefault="002E45B2" w:rsidP="002E45B2">
      <w:pPr>
        <w:pStyle w:val="ConsPlusNormal"/>
        <w:jc w:val="right"/>
      </w:pPr>
      <w:r>
        <w:t xml:space="preserve">диспансеризации </w:t>
      </w:r>
      <w:proofErr w:type="gramStart"/>
      <w:r>
        <w:t>определенных</w:t>
      </w:r>
      <w:proofErr w:type="gramEnd"/>
    </w:p>
    <w:p w:rsidR="002E45B2" w:rsidRDefault="002E45B2" w:rsidP="002E45B2">
      <w:pPr>
        <w:pStyle w:val="ConsPlusNormal"/>
        <w:jc w:val="right"/>
      </w:pPr>
      <w:r>
        <w:t>гру</w:t>
      </w:r>
      <w:proofErr w:type="gramStart"/>
      <w:r>
        <w:t>пп взр</w:t>
      </w:r>
      <w:proofErr w:type="gramEnd"/>
      <w:r>
        <w:t>ослого населения,</w:t>
      </w:r>
    </w:p>
    <w:p w:rsidR="002E45B2" w:rsidRDefault="002E45B2" w:rsidP="002E45B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E45B2" w:rsidRDefault="002E45B2" w:rsidP="002E45B2">
      <w:pPr>
        <w:pStyle w:val="ConsPlusNormal"/>
        <w:jc w:val="right"/>
      </w:pPr>
      <w:r>
        <w:t>Министерства здравоохранения</w:t>
      </w:r>
    </w:p>
    <w:p w:rsidR="002E45B2" w:rsidRDefault="002E45B2" w:rsidP="002E45B2">
      <w:pPr>
        <w:pStyle w:val="ConsPlusNormal"/>
        <w:jc w:val="right"/>
      </w:pPr>
      <w:r>
        <w:t>Российской Федерации</w:t>
      </w:r>
    </w:p>
    <w:p w:rsidR="002E45B2" w:rsidRDefault="002E45B2" w:rsidP="002E45B2">
      <w:pPr>
        <w:pStyle w:val="ConsPlusNormal"/>
        <w:jc w:val="right"/>
      </w:pPr>
      <w:r>
        <w:t>от 3 февраля 2015 г. N 36ан</w:t>
      </w:r>
    </w:p>
    <w:p w:rsidR="002E45B2" w:rsidRDefault="002E45B2" w:rsidP="002E45B2">
      <w:pPr>
        <w:pStyle w:val="ConsPlusNormal"/>
        <w:jc w:val="both"/>
      </w:pPr>
    </w:p>
    <w:p w:rsidR="002E45B2" w:rsidRDefault="002E45B2" w:rsidP="002E45B2">
      <w:pPr>
        <w:pStyle w:val="ConsPlusNormal"/>
        <w:jc w:val="center"/>
      </w:pPr>
      <w:r>
        <w:t>ОБЪЕМ ДИСПАНСЕРИЗАЦИИ</w:t>
      </w:r>
    </w:p>
    <w:p w:rsidR="002E45B2" w:rsidRDefault="002E45B2">
      <w:pPr>
        <w:pStyle w:val="ConsPlusNormal"/>
        <w:jc w:val="center"/>
        <w:outlineLvl w:val="2"/>
      </w:pPr>
    </w:p>
    <w:p w:rsidR="00B37838" w:rsidRDefault="00B37838">
      <w:pPr>
        <w:pStyle w:val="ConsPlusNormal"/>
        <w:jc w:val="center"/>
        <w:outlineLvl w:val="2"/>
      </w:pPr>
      <w:r>
        <w:t>Перечень осмотров врачами-специалистами,</w:t>
      </w:r>
    </w:p>
    <w:p w:rsidR="00B37838" w:rsidRDefault="00B37838">
      <w:pPr>
        <w:pStyle w:val="ConsPlusNormal"/>
        <w:jc w:val="center"/>
      </w:pPr>
      <w:r>
        <w:t>исследований и иных медицинских мероприятий, проводимых</w:t>
      </w:r>
    </w:p>
    <w:p w:rsidR="00B37838" w:rsidRDefault="00B37838">
      <w:pPr>
        <w:pStyle w:val="ConsPlusNormal"/>
        <w:jc w:val="center"/>
      </w:pPr>
      <w:r>
        <w:t>в рамках диспансеризации в определенные возрастные периоды</w:t>
      </w:r>
    </w:p>
    <w:p w:rsidR="00B37838" w:rsidRDefault="00B37838">
      <w:pPr>
        <w:pStyle w:val="ConsPlusNormal"/>
        <w:jc w:val="both"/>
      </w:pPr>
    </w:p>
    <w:tbl>
      <w:tblPr>
        <w:tblW w:w="154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B37838" w:rsidTr="00411528">
        <w:tc>
          <w:tcPr>
            <w:tcW w:w="3950" w:type="dxa"/>
            <w:gridSpan w:val="3"/>
            <w:vMerge w:val="restart"/>
          </w:tcPr>
          <w:p w:rsidR="00B37838" w:rsidRDefault="00B37838">
            <w:pPr>
              <w:pStyle w:val="ConsPlusNormal"/>
              <w:jc w:val="center"/>
            </w:pPr>
            <w: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</w:tcPr>
          <w:p w:rsidR="00B37838" w:rsidRDefault="00B37838">
            <w:pPr>
              <w:pStyle w:val="ConsPlusNormal"/>
              <w:jc w:val="center"/>
            </w:pPr>
            <w:r>
              <w:t>Возраст (лет)</w:t>
            </w:r>
          </w:p>
        </w:tc>
      </w:tr>
      <w:tr w:rsidR="00B37838" w:rsidTr="00411528">
        <w:tc>
          <w:tcPr>
            <w:tcW w:w="3950" w:type="dxa"/>
            <w:gridSpan w:val="3"/>
            <w:vMerge/>
          </w:tcPr>
          <w:p w:rsidR="00B37838" w:rsidRDefault="00B37838"/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9" w:type="dxa"/>
          </w:tcPr>
          <w:p w:rsidR="00B37838" w:rsidRDefault="00B3783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69" w:type="dxa"/>
          </w:tcPr>
          <w:p w:rsidR="00B37838" w:rsidRDefault="00B3783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9" w:type="dxa"/>
          </w:tcPr>
          <w:p w:rsidR="00B37838" w:rsidRDefault="00B3783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09" w:type="dxa"/>
          </w:tcPr>
          <w:p w:rsidR="00B37838" w:rsidRDefault="00B3783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B37838" w:rsidRDefault="00B37838">
            <w:pPr>
              <w:pStyle w:val="ConsPlusNormal"/>
              <w:jc w:val="center"/>
            </w:pPr>
            <w:r>
              <w:t>99</w:t>
            </w:r>
          </w:p>
        </w:tc>
      </w:tr>
      <w:tr w:rsidR="00B37838" w:rsidTr="00411528">
        <w:tc>
          <w:tcPr>
            <w:tcW w:w="15441" w:type="dxa"/>
            <w:gridSpan w:val="30"/>
          </w:tcPr>
          <w:p w:rsidR="00B37838" w:rsidRDefault="00B37838">
            <w:pPr>
              <w:pStyle w:val="ConsPlusNormal"/>
              <w:jc w:val="center"/>
              <w:outlineLvl w:val="3"/>
            </w:pPr>
            <w:r>
              <w:t>Первый этап диспансеризации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2. Антропометрия (измерение </w:t>
            </w:r>
            <w:proofErr w:type="gramStart"/>
            <w:r>
              <w:t>роста</w:t>
            </w:r>
            <w:proofErr w:type="gramEnd"/>
            <w:r>
              <w:t xml:space="preserve"> стоя, массы тела, окружности талии), расчет индекса массы тела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3. Измерение артериального давления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lastRenderedPageBreak/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5. Определение уровня глюкозы в крови </w:t>
            </w:r>
            <w:proofErr w:type="gramStart"/>
            <w:r>
              <w:t>экспресс-методом</w:t>
            </w:r>
            <w:proofErr w:type="gramEnd"/>
            <w:r>
              <w:t xml:space="preserve"> (допускается лабораторный метод)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1822" w:type="dxa"/>
            <w:vMerge w:val="restart"/>
          </w:tcPr>
          <w:p w:rsidR="00B37838" w:rsidRDefault="00B37838">
            <w:pPr>
              <w:pStyle w:val="ConsPlusNormal"/>
            </w:pPr>
            <w:r>
              <w:t>6. Определение</w:t>
            </w:r>
          </w:p>
        </w:tc>
        <w:tc>
          <w:tcPr>
            <w:tcW w:w="2128" w:type="dxa"/>
            <w:gridSpan w:val="2"/>
          </w:tcPr>
          <w:p w:rsidR="00B37838" w:rsidRDefault="00B37838">
            <w:pPr>
              <w:pStyle w:val="ConsPlusNormal"/>
            </w:pPr>
            <w:r>
              <w:t xml:space="preserve">относительного суммарного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1822" w:type="dxa"/>
            <w:vMerge/>
          </w:tcPr>
          <w:p w:rsidR="00B37838" w:rsidRDefault="00B37838"/>
        </w:tc>
        <w:tc>
          <w:tcPr>
            <w:tcW w:w="2128" w:type="dxa"/>
            <w:gridSpan w:val="2"/>
          </w:tcPr>
          <w:p w:rsidR="00B37838" w:rsidRDefault="00B37838">
            <w:pPr>
              <w:pStyle w:val="ConsPlusNormal"/>
            </w:pPr>
            <w:r>
              <w:t xml:space="preserve">абсолютного суммарного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2440" w:type="dxa"/>
            <w:gridSpan w:val="2"/>
            <w:vMerge w:val="restart"/>
          </w:tcPr>
          <w:p w:rsidR="00B37838" w:rsidRDefault="00B37838">
            <w:pPr>
              <w:pStyle w:val="ConsPlusNormal"/>
              <w:jc w:val="both"/>
            </w:pPr>
            <w:r>
              <w:t xml:space="preserve">7. Электрокардиография (в покое) </w:t>
            </w:r>
            <w:hyperlink w:anchor="P127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10" w:type="dxa"/>
          </w:tcPr>
          <w:p w:rsidR="00B37838" w:rsidRDefault="00B37838">
            <w:pPr>
              <w:pStyle w:val="ConsPlusNormal"/>
            </w:pPr>
            <w:r>
              <w:t>для мужчин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2440" w:type="dxa"/>
            <w:gridSpan w:val="2"/>
            <w:vMerge/>
          </w:tcPr>
          <w:p w:rsidR="00B37838" w:rsidRDefault="00B37838"/>
        </w:tc>
        <w:tc>
          <w:tcPr>
            <w:tcW w:w="1510" w:type="dxa"/>
          </w:tcPr>
          <w:p w:rsidR="00B37838" w:rsidRDefault="00B37838">
            <w:pPr>
              <w:pStyle w:val="ConsPlusNormal"/>
            </w:pPr>
            <w:r>
              <w:t>для женщин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9. Флюорография легких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lastRenderedPageBreak/>
              <w:t>10. Маммография обеих молочных желез (для женщин)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>
              <w:t>креатинина</w:t>
            </w:r>
            <w:proofErr w:type="spellEnd"/>
            <w:r>
              <w:t xml:space="preserve">, общего билирубина, </w:t>
            </w:r>
            <w:proofErr w:type="spellStart"/>
            <w:r>
              <w:t>аспартат-аминотрансаминазы</w:t>
            </w:r>
            <w:proofErr w:type="spellEnd"/>
            <w:r>
              <w:t xml:space="preserve">, </w:t>
            </w:r>
            <w:proofErr w:type="spellStart"/>
            <w:r>
              <w:t>аланин-аминотрансаминазы</w:t>
            </w:r>
            <w:proofErr w:type="spellEnd"/>
            <w:r>
              <w:t>, глюкозы, холестерина)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14. Общий анализ мочи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>
              <w:t>бензидиновой</w:t>
            </w:r>
            <w:proofErr w:type="spellEnd"/>
            <w:r>
              <w:t xml:space="preserve"> или гваяковой пробы)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1822" w:type="dxa"/>
            <w:vMerge w:val="restart"/>
          </w:tcPr>
          <w:p w:rsidR="00B37838" w:rsidRDefault="00B37838">
            <w:pPr>
              <w:pStyle w:val="ConsPlusNormal"/>
            </w:pPr>
            <w:r>
              <w:t xml:space="preserve">16. Ультразвуковое исследование (УЗИ) на предмет исключения новообразований </w:t>
            </w:r>
            <w:r>
              <w:lastRenderedPageBreak/>
              <w:t xml:space="preserve">органов брюшной полости, малого таза и аневризмы брюшной аорты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</w:tcPr>
          <w:p w:rsidR="00B37838" w:rsidRDefault="00B37838">
            <w:pPr>
              <w:pStyle w:val="ConsPlusNormal"/>
            </w:pPr>
            <w:r>
              <w:lastRenderedPageBreak/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1822" w:type="dxa"/>
            <w:vMerge/>
          </w:tcPr>
          <w:p w:rsidR="00B37838" w:rsidRDefault="00B37838"/>
        </w:tc>
        <w:tc>
          <w:tcPr>
            <w:tcW w:w="2128" w:type="dxa"/>
            <w:gridSpan w:val="2"/>
          </w:tcPr>
          <w:p w:rsidR="00B37838" w:rsidRDefault="00B37838">
            <w:pPr>
              <w:pStyle w:val="ConsPlusNormal"/>
            </w:pPr>
            <w:r>
              <w:t xml:space="preserve">Для мужчин УЗИ </w:t>
            </w:r>
            <w:r>
              <w:lastRenderedPageBreak/>
              <w:t xml:space="preserve">поджелудочной железы, почек, простаты и брюшной аорты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 xml:space="preserve">+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 xml:space="preserve">+ </w:t>
            </w:r>
            <w:hyperlink w:anchor="P12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lastRenderedPageBreak/>
              <w:t>17. Измерение внутриглазного давления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15441" w:type="dxa"/>
            <w:gridSpan w:val="30"/>
            <w:vAlign w:val="center"/>
          </w:tcPr>
          <w:p w:rsidR="00B37838" w:rsidRDefault="00B37838">
            <w:pPr>
              <w:pStyle w:val="ConsPlusNormal"/>
              <w:jc w:val="center"/>
              <w:outlineLvl w:val="3"/>
            </w:pPr>
            <w:r>
              <w:t>Второй этап диспансеризации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1. </w:t>
            </w:r>
            <w:proofErr w:type="gramStart"/>
            <w:r>
              <w:t xml:space="preserve"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</w:t>
            </w:r>
            <w:r>
              <w:lastRenderedPageBreak/>
              <w:t xml:space="preserve">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>
              <w:t>дислипидемия</w:t>
            </w:r>
            <w:proofErr w:type="spellEnd"/>
            <w:r>
              <w:t>, избыточная масса тела или ожирение)</w:t>
            </w:r>
            <w:proofErr w:type="gramEnd"/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lastRenderedPageBreak/>
              <w:t xml:space="preserve">2.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3. </w:t>
            </w:r>
            <w:proofErr w:type="gramStart"/>
            <w: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B37838" w:rsidRDefault="00B37838">
            <w:pPr>
              <w:pStyle w:val="ConsPlusNormal"/>
            </w:pPr>
            <w: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4. Осмотр (консультация) врачом-хирургом или врачом-урологом (для </w:t>
            </w:r>
            <w:r>
              <w:lastRenderedPageBreak/>
              <w:t>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lastRenderedPageBreak/>
              <w:t xml:space="preserve">5. </w:t>
            </w:r>
            <w:proofErr w:type="gramStart"/>
            <w:r>
              <w:t>Осмотр (консультация) врачом-хирургом или врачом-</w:t>
            </w:r>
            <w:proofErr w:type="spellStart"/>
            <w:r>
              <w:t>колопроктологом</w:t>
            </w:r>
            <w:proofErr w:type="spellEnd"/>
            <w:r>
      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>
              <w:t>полипозу</w:t>
            </w:r>
            <w:proofErr w:type="spellEnd"/>
            <w:r>
              <w:t xml:space="preserve">, онкологическим заболеваниям </w:t>
            </w:r>
            <w:proofErr w:type="spellStart"/>
            <w:r>
              <w:t>колоректальной</w:t>
            </w:r>
            <w:proofErr w:type="spellEnd"/>
            <w: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      </w:r>
            <w:proofErr w:type="spellStart"/>
            <w:r>
              <w:t>колоректальной</w:t>
            </w:r>
            <w:proofErr w:type="spellEnd"/>
            <w:r>
              <w:t xml:space="preserve"> области)</w:t>
            </w:r>
            <w:proofErr w:type="gramEnd"/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6. </w:t>
            </w:r>
            <w:proofErr w:type="spellStart"/>
            <w:r>
              <w:t>Колоноскопия</w:t>
            </w:r>
            <w:proofErr w:type="spellEnd"/>
            <w:r>
              <w:t xml:space="preserve"> или </w:t>
            </w:r>
            <w:proofErr w:type="spellStart"/>
            <w:r>
              <w:t>ректороманоскопия</w:t>
            </w:r>
            <w:proofErr w:type="spellEnd"/>
            <w:r>
              <w:t xml:space="preserve"> (в случае подозрения на онкологическое заболевание толстой кишки по назначению врача-хирурга или врача-</w:t>
            </w:r>
            <w:proofErr w:type="spellStart"/>
            <w:r>
              <w:t>колопроктолога</w:t>
            </w:r>
            <w:proofErr w:type="spellEnd"/>
            <w:r>
              <w:t>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lastRenderedPageBreak/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10. Определение концентрации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>11. Осмотр (консультация) врачом-</w:t>
            </w:r>
            <w:proofErr w:type="spellStart"/>
            <w:r>
              <w:t>оториноларингологом</w:t>
            </w:r>
            <w:proofErr w:type="spellEnd"/>
            <w:r>
              <w:t xml:space="preserve">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12. Анализ крови на уровень </w:t>
            </w:r>
            <w:r>
              <w:lastRenderedPageBreak/>
              <w:t xml:space="preserve">содержания </w:t>
            </w:r>
            <w:proofErr w:type="spellStart"/>
            <w:r>
              <w:t>простатспецифического</w:t>
            </w:r>
            <w:proofErr w:type="spellEnd"/>
            <w:r>
      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  <w:jc w:val="both"/>
            </w:pPr>
            <w:r>
              <w:lastRenderedPageBreak/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</w:tcPr>
          <w:p w:rsidR="00B37838" w:rsidRDefault="00B37838">
            <w:pPr>
              <w:pStyle w:val="ConsPlusNormal"/>
            </w:pPr>
          </w:p>
        </w:tc>
        <w:tc>
          <w:tcPr>
            <w:tcW w:w="369" w:type="dxa"/>
          </w:tcPr>
          <w:p w:rsidR="00B37838" w:rsidRDefault="00B37838">
            <w:pPr>
              <w:pStyle w:val="ConsPlusNormal"/>
            </w:pP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gramStart"/>
            <w:r>
              <w:t>сердечно-сосудистый</w:t>
            </w:r>
            <w:proofErr w:type="gramEnd"/>
            <w:r>
              <w:t xml:space="preserve"> риск)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  <w:tr w:rsidR="00B37838" w:rsidTr="00411528">
        <w:tc>
          <w:tcPr>
            <w:tcW w:w="3950" w:type="dxa"/>
            <w:gridSpan w:val="3"/>
          </w:tcPr>
          <w:p w:rsidR="00B37838" w:rsidRDefault="00B37838">
            <w:pPr>
              <w:pStyle w:val="ConsPlusNormal"/>
            </w:pPr>
            <w:r>
              <w:lastRenderedPageBreak/>
              <w:t xml:space="preserve">15. </w:t>
            </w:r>
            <w:proofErr w:type="gramStart"/>
            <w:r>
              <w:t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  <w:proofErr w:type="gramEnd"/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8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09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  <w:tc>
          <w:tcPr>
            <w:tcW w:w="510" w:type="dxa"/>
            <w:vAlign w:val="center"/>
          </w:tcPr>
          <w:p w:rsidR="00B37838" w:rsidRDefault="00B37838">
            <w:pPr>
              <w:pStyle w:val="ConsPlusNormal"/>
            </w:pPr>
            <w:r>
              <w:t>+</w:t>
            </w:r>
          </w:p>
        </w:tc>
      </w:tr>
    </w:tbl>
    <w:p w:rsidR="00411528" w:rsidRDefault="00411528" w:rsidP="00411528">
      <w:pPr>
        <w:pStyle w:val="ConsPlusNormal"/>
        <w:ind w:firstLine="540"/>
        <w:jc w:val="both"/>
      </w:pPr>
    </w:p>
    <w:p w:rsidR="00411528" w:rsidRDefault="00411528" w:rsidP="00411528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мужчин в возрасте до 35 лет и для женщин в возрасте до 45 лет при первичном прохождении диспансеризации.</w:t>
      </w:r>
    </w:p>
    <w:p w:rsidR="00411528" w:rsidRDefault="00411528" w:rsidP="00411528">
      <w:pPr>
        <w:pStyle w:val="ConsPlusNormal"/>
        <w:ind w:firstLine="540"/>
        <w:jc w:val="both"/>
      </w:pPr>
      <w: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B37838" w:rsidRDefault="00B37838">
      <w:pPr>
        <w:sectPr w:rsidR="00B3783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7838" w:rsidRDefault="00B37838">
      <w:pPr>
        <w:pStyle w:val="ConsPlusNormal"/>
        <w:jc w:val="right"/>
        <w:outlineLvl w:val="1"/>
      </w:pPr>
      <w:r>
        <w:lastRenderedPageBreak/>
        <w:t>Приложение N 2</w:t>
      </w:r>
    </w:p>
    <w:p w:rsidR="00B37838" w:rsidRDefault="00B37838">
      <w:pPr>
        <w:pStyle w:val="ConsPlusNormal"/>
        <w:jc w:val="right"/>
      </w:pPr>
      <w:bookmarkStart w:id="8" w:name="_GoBack"/>
      <w:bookmarkEnd w:id="8"/>
      <w:r>
        <w:t>к порядку проведения</w:t>
      </w:r>
    </w:p>
    <w:p w:rsidR="00B37838" w:rsidRDefault="00B37838">
      <w:pPr>
        <w:pStyle w:val="ConsPlusNormal"/>
        <w:jc w:val="right"/>
      </w:pPr>
      <w:r>
        <w:t xml:space="preserve">диспансеризации </w:t>
      </w:r>
      <w:proofErr w:type="gramStart"/>
      <w:r>
        <w:t>определенных</w:t>
      </w:r>
      <w:proofErr w:type="gramEnd"/>
    </w:p>
    <w:p w:rsidR="00B37838" w:rsidRDefault="00B37838">
      <w:pPr>
        <w:pStyle w:val="ConsPlusNormal"/>
        <w:jc w:val="right"/>
      </w:pPr>
      <w:r>
        <w:t>гру</w:t>
      </w:r>
      <w:proofErr w:type="gramStart"/>
      <w:r>
        <w:t>пп взр</w:t>
      </w:r>
      <w:proofErr w:type="gramEnd"/>
      <w:r>
        <w:t>ослого населения,</w:t>
      </w:r>
    </w:p>
    <w:p w:rsidR="00B37838" w:rsidRDefault="00B3783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B37838" w:rsidRDefault="00B37838">
      <w:pPr>
        <w:pStyle w:val="ConsPlusNormal"/>
        <w:jc w:val="right"/>
      </w:pPr>
      <w:r>
        <w:t>Министерства здравоохранения</w:t>
      </w:r>
    </w:p>
    <w:p w:rsidR="00B37838" w:rsidRDefault="00B37838">
      <w:pPr>
        <w:pStyle w:val="ConsPlusNormal"/>
        <w:jc w:val="right"/>
      </w:pPr>
      <w:r>
        <w:t>Российской Федерации</w:t>
      </w:r>
    </w:p>
    <w:p w:rsidR="00B37838" w:rsidRDefault="00B37838">
      <w:pPr>
        <w:pStyle w:val="ConsPlusNormal"/>
        <w:jc w:val="right"/>
      </w:pPr>
      <w:r>
        <w:t>от 3 февраля 2015 г. N 36ан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center"/>
      </w:pPr>
      <w:bookmarkStart w:id="9" w:name="P1292"/>
      <w:bookmarkEnd w:id="9"/>
      <w:r>
        <w:t>ДИАГНОСТИЧЕСКИЕ КРИТЕРИИ</w:t>
      </w:r>
    </w:p>
    <w:p w:rsidR="00B37838" w:rsidRDefault="00B37838">
      <w:pPr>
        <w:pStyle w:val="ConsPlusNormal"/>
        <w:jc w:val="center"/>
      </w:pPr>
      <w:r>
        <w:t>ФАКТОРОВ РИСКА И ДРУГИХ ПАТОЛОГИЧЕСКИХ СОСТОЯНИЙ</w:t>
      </w:r>
    </w:p>
    <w:p w:rsidR="00B37838" w:rsidRDefault="00B37838">
      <w:pPr>
        <w:pStyle w:val="ConsPlusNormal"/>
        <w:jc w:val="center"/>
      </w:pPr>
      <w:r>
        <w:t>И ЗАБОЛЕВАНИЙ, ПОВЫШАЮЩИХ ВЕРОЯТНОСТЬ РАЗВИТИЯ</w:t>
      </w:r>
    </w:p>
    <w:p w:rsidR="00B37838" w:rsidRDefault="00B37838">
      <w:pPr>
        <w:pStyle w:val="ConsPlusNormal"/>
        <w:jc w:val="center"/>
      </w:pPr>
      <w:r>
        <w:t>ХРОНИЧЕСКИХ НЕИНФЕКЦИОННЫХ ЗАБОЛЕВАНИЙ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41" w:history="1">
        <w:r>
          <w:rPr>
            <w:color w:val="0000FF"/>
          </w:rPr>
          <w:t>I10</w:t>
        </w:r>
      </w:hyperlink>
      <w:r>
        <w:t xml:space="preserve"> - </w:t>
      </w:r>
      <w:hyperlink r:id="rId42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43" w:history="1">
        <w:r>
          <w:rPr>
            <w:color w:val="0000FF"/>
          </w:rPr>
          <w:t>R03.0</w:t>
        </w:r>
      </w:hyperlink>
      <w:r>
        <w:t>)</w:t>
      </w:r>
    </w:p>
    <w:p w:rsidR="00B37838" w:rsidRDefault="00B37838">
      <w:pPr>
        <w:pStyle w:val="ConsPlusNormal"/>
        <w:ind w:firstLine="540"/>
        <w:jc w:val="both"/>
      </w:pPr>
      <w:r>
        <w:t>--------------------------------</w:t>
      </w:r>
    </w:p>
    <w:p w:rsidR="00B37838" w:rsidRDefault="00B37838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4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ind w:firstLine="540"/>
        <w:jc w:val="both"/>
      </w:pPr>
      <w:proofErr w:type="spellStart"/>
      <w:proofErr w:type="gramStart"/>
      <w:r>
        <w:t>Дислипидемия</w:t>
      </w:r>
      <w:proofErr w:type="spellEnd"/>
      <w:r>
        <w:t xml:space="preserve"> - отклонение от нормы одного или более показателей липидного обмена (общий холестерин 5 </w:t>
      </w:r>
      <w:proofErr w:type="spellStart"/>
      <w:r>
        <w:t>ммоль</w:t>
      </w:r>
      <w:proofErr w:type="spellEnd"/>
      <w:r>
        <w:t xml:space="preserve">/л и более; холестерин липопротеидов высокой плотности у мужчин менее 1,0 </w:t>
      </w:r>
      <w:proofErr w:type="spellStart"/>
      <w:r>
        <w:t>ммоль</w:t>
      </w:r>
      <w:proofErr w:type="spellEnd"/>
      <w:r>
        <w:t xml:space="preserve">/л, у женщин менее 1,2 </w:t>
      </w:r>
      <w:proofErr w:type="spellStart"/>
      <w:r>
        <w:t>ммоль</w:t>
      </w:r>
      <w:proofErr w:type="spellEnd"/>
      <w:r>
        <w:t xml:space="preserve">/л; холестерин липопротеидов низкой плотности более 3 </w:t>
      </w:r>
      <w:proofErr w:type="spellStart"/>
      <w:r>
        <w:t>ммоль</w:t>
      </w:r>
      <w:proofErr w:type="spellEnd"/>
      <w:r>
        <w:t xml:space="preserve">/л; триглицериды более 1,7 </w:t>
      </w:r>
      <w:proofErr w:type="spellStart"/>
      <w:r>
        <w:t>ммоль</w:t>
      </w:r>
      <w:proofErr w:type="spellEnd"/>
      <w:r>
        <w:t xml:space="preserve">/л) (кодируется по МКБ-10 кодом </w:t>
      </w:r>
      <w:hyperlink r:id="rId45" w:history="1">
        <w:r>
          <w:rPr>
            <w:color w:val="0000FF"/>
          </w:rPr>
          <w:t>E78</w:t>
        </w:r>
      </w:hyperlink>
      <w:r>
        <w:t>).</w:t>
      </w:r>
      <w:proofErr w:type="gramEnd"/>
    </w:p>
    <w:p w:rsidR="00B37838" w:rsidRDefault="00B37838">
      <w:pPr>
        <w:pStyle w:val="ConsPlusNormal"/>
        <w:ind w:firstLine="540"/>
        <w:jc w:val="both"/>
      </w:pPr>
      <w:r>
        <w:t xml:space="preserve">Гипергликемия - уровень глюкозы плазмы натощак 6,1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46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B37838" w:rsidRDefault="00B37838">
      <w:pPr>
        <w:pStyle w:val="ConsPlusNormal"/>
        <w:ind w:firstLine="540"/>
        <w:jc w:val="both"/>
      </w:pPr>
      <w:r>
        <w:t xml:space="preserve">Курение табака - ежедневное </w:t>
      </w:r>
      <w:proofErr w:type="gramStart"/>
      <w:r>
        <w:t>выкуривание</w:t>
      </w:r>
      <w:proofErr w:type="gramEnd"/>
      <w:r>
        <w:t xml:space="preserve"> по крайней мере одной сигареты и более (кодируется по МКБ-10 кодом </w:t>
      </w:r>
      <w:hyperlink r:id="rId47" w:history="1">
        <w:r>
          <w:rPr>
            <w:color w:val="0000FF"/>
          </w:rPr>
          <w:t>Z72.0</w:t>
        </w:r>
      </w:hyperlink>
      <w:r>
        <w:t>).</w:t>
      </w:r>
    </w:p>
    <w:p w:rsidR="00B37838" w:rsidRDefault="00B37838">
      <w:pPr>
        <w:pStyle w:val="ConsPlusNormal"/>
        <w:ind w:firstLine="540"/>
        <w:jc w:val="both"/>
      </w:pPr>
      <w: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>
        <w:t>досаливание</w:t>
      </w:r>
      <w:proofErr w:type="spellEnd"/>
      <w: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48" w:history="1">
        <w:r>
          <w:rPr>
            <w:color w:val="0000FF"/>
          </w:rPr>
          <w:t>Z72.4</w:t>
        </w:r>
      </w:hyperlink>
      <w:r>
        <w:t>).</w:t>
      </w:r>
    </w:p>
    <w:p w:rsidR="00B37838" w:rsidRDefault="00B37838">
      <w:pPr>
        <w:pStyle w:val="ConsPlusNormal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t>2</w:t>
      </w:r>
      <w:proofErr w:type="gramEnd"/>
      <w:r>
        <w:t xml:space="preserve"> и более (кодируется по МКБ-10 кодом </w:t>
      </w:r>
      <w:hyperlink r:id="rId49" w:history="1">
        <w:r>
          <w:rPr>
            <w:color w:val="0000FF"/>
          </w:rPr>
          <w:t>R63.5</w:t>
        </w:r>
      </w:hyperlink>
      <w:r>
        <w:t>).</w:t>
      </w:r>
    </w:p>
    <w:p w:rsidR="00B37838" w:rsidRDefault="00B37838">
      <w:pPr>
        <w:pStyle w:val="ConsPlusNormal"/>
        <w:ind w:firstLine="540"/>
        <w:jc w:val="both"/>
      </w:pPr>
      <w:r>
        <w:t>Ожирение - индекс массы тела 30 кг/м</w:t>
      </w:r>
      <w:proofErr w:type="gramStart"/>
      <w:r>
        <w:t>2</w:t>
      </w:r>
      <w:proofErr w:type="gramEnd"/>
      <w:r>
        <w:t xml:space="preserve"> и более (кодируется по МКБ-10 </w:t>
      </w:r>
      <w:hyperlink r:id="rId50" w:history="1">
        <w:r>
          <w:rPr>
            <w:color w:val="0000FF"/>
          </w:rPr>
          <w:t>кодом E66</w:t>
        </w:r>
      </w:hyperlink>
      <w:r>
        <w:t>).</w:t>
      </w:r>
    </w:p>
    <w:p w:rsidR="00B37838" w:rsidRDefault="00B37838">
      <w:pPr>
        <w:pStyle w:val="ConsPlusNormal"/>
        <w:ind w:firstLine="540"/>
        <w:jc w:val="both"/>
      </w:pPr>
      <w: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51" w:history="1">
        <w:r>
          <w:rPr>
            <w:color w:val="0000FF"/>
          </w:rPr>
          <w:t>Z72.3)</w:t>
        </w:r>
      </w:hyperlink>
    </w:p>
    <w:p w:rsidR="00B37838" w:rsidRDefault="00B37838">
      <w:pPr>
        <w:pStyle w:val="ConsPlusNormal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52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53" w:history="1">
        <w:r>
          <w:rPr>
            <w:color w:val="0000FF"/>
          </w:rPr>
          <w:t>Z72.2</w:t>
        </w:r>
      </w:hyperlink>
      <w:r>
        <w:t>) определяются с помощью опроса (анкетирования), предусмотренного настоящим Порядком.</w:t>
      </w:r>
    </w:p>
    <w:p w:rsidR="00B37838" w:rsidRDefault="00B37838">
      <w:pPr>
        <w:pStyle w:val="ConsPlusNormal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определяется при наличии инфаркта миокарда (кодируется по МКБ-10 кодом </w:t>
      </w:r>
      <w:hyperlink r:id="rId54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55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B37838" w:rsidRDefault="00B37838">
      <w:pPr>
        <w:pStyle w:val="ConsPlusNormal"/>
        <w:ind w:firstLine="540"/>
        <w:jc w:val="both"/>
      </w:pPr>
      <w: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</w:t>
      </w:r>
      <w:r>
        <w:lastRenderedPageBreak/>
        <w:t xml:space="preserve">новообразования (кодируется по МКБ-10 кодом </w:t>
      </w:r>
      <w:hyperlink r:id="rId56" w:history="1">
        <w:r>
          <w:rPr>
            <w:color w:val="0000FF"/>
          </w:rPr>
          <w:t>Z80</w:t>
        </w:r>
      </w:hyperlink>
      <w:r>
        <w:t>).</w:t>
      </w:r>
    </w:p>
    <w:p w:rsidR="00B37838" w:rsidRDefault="00B37838">
      <w:pPr>
        <w:pStyle w:val="ConsPlusNormal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57" w:history="1">
        <w:r>
          <w:rPr>
            <w:color w:val="0000FF"/>
          </w:rPr>
          <w:t>Z82.5</w:t>
        </w:r>
      </w:hyperlink>
      <w:r>
        <w:t>).</w:t>
      </w:r>
    </w:p>
    <w:p w:rsidR="00B37838" w:rsidRDefault="00B37838">
      <w:pPr>
        <w:pStyle w:val="ConsPlusNormal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58" w:history="1">
        <w:r>
          <w:rPr>
            <w:color w:val="0000FF"/>
          </w:rPr>
          <w:t>Z83.3</w:t>
        </w:r>
      </w:hyperlink>
      <w:r>
        <w:t>).</w:t>
      </w:r>
    </w:p>
    <w:p w:rsidR="00B37838" w:rsidRDefault="00B37838">
      <w:pPr>
        <w:pStyle w:val="ConsPlusNormal"/>
        <w:ind w:firstLine="540"/>
        <w:jc w:val="both"/>
      </w:pPr>
      <w:r>
        <w:t xml:space="preserve">Суммарный 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>
        <w:t>сердечно-сосудистого</w:t>
      </w:r>
      <w:proofErr w:type="gramEnd"/>
      <w:r>
        <w:t xml:space="preserve"> риска.</w:t>
      </w: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jc w:val="both"/>
      </w:pPr>
    </w:p>
    <w:p w:rsidR="00B37838" w:rsidRDefault="00B378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A32" w:rsidRDefault="00FF0A32"/>
    <w:sectPr w:rsidR="00FF0A32" w:rsidSect="00582A9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8"/>
    <w:rsid w:val="002E45B2"/>
    <w:rsid w:val="00411528"/>
    <w:rsid w:val="00B37838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7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8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7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7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8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1D81444596B226C20E52B3AFD60230BD3434CFEF2E5A5605FCE95A622C1C89BFFD6CD67714899ADCfBH" TargetMode="External"/><Relationship Id="rId18" Type="http://schemas.openxmlformats.org/officeDocument/2006/relationships/hyperlink" Target="consultantplus://offline/ref=3E1D81444596B226C20E52B3AFD60230BD3433CEEA295A5605FCE95A62D2fCH" TargetMode="External"/><Relationship Id="rId26" Type="http://schemas.openxmlformats.org/officeDocument/2006/relationships/hyperlink" Target="consultantplus://offline/ref=3E1D81444596B226C20E52B3AFD60230BD3536C9EE295A5605FCE95A622C1C89BFFD6CD677148D9EDCfDH" TargetMode="External"/><Relationship Id="rId39" Type="http://schemas.openxmlformats.org/officeDocument/2006/relationships/hyperlink" Target="consultantplus://offline/ref=3E1D81444596B226C20E52B3AFD60230BD3536C9EE295A5605FCE95A622C1C89BFFD6CD677148D9EDCf1H" TargetMode="External"/><Relationship Id="rId21" Type="http://schemas.openxmlformats.org/officeDocument/2006/relationships/hyperlink" Target="consultantplus://offline/ref=3E1D81444596B226C20E52B3AFD60230BD3437CDEE275A5605FCE95A622C1C89BFFD6CD677148F9ADCfBH" TargetMode="External"/><Relationship Id="rId34" Type="http://schemas.openxmlformats.org/officeDocument/2006/relationships/hyperlink" Target="consultantplus://offline/ref=3E1D81444596B226C20E52B3AFD60230BE3037C8EE2F5A5605FCE95A622C1C89BFFD6CD677148D9FDCfCH" TargetMode="External"/><Relationship Id="rId42" Type="http://schemas.openxmlformats.org/officeDocument/2006/relationships/hyperlink" Target="consultantplus://offline/ref=3E1D81444596B226C20E4DB9B8D60230BE3D3FCEE4780D5454A9E75F6A7C5499F1B861D0761CD8fDH" TargetMode="External"/><Relationship Id="rId47" Type="http://schemas.openxmlformats.org/officeDocument/2006/relationships/hyperlink" Target="consultantplus://offline/ref=3E1D81444596B226C20E4DB9B8D60230BE3D3FCEE4780D5454A9E75F6A7C5499F1B864D27E1DD8fEH" TargetMode="External"/><Relationship Id="rId50" Type="http://schemas.openxmlformats.org/officeDocument/2006/relationships/hyperlink" Target="consultantplus://offline/ref=3E1D81444596B226C20E4DB9B8D60230BE3D3FCEE4780D5454A9E75F6A7C5499F1B861D37515D8f4H" TargetMode="External"/><Relationship Id="rId55" Type="http://schemas.openxmlformats.org/officeDocument/2006/relationships/hyperlink" Target="consultantplus://offline/ref=3E1D81444596B226C20E4DB9B8D60230BE3D3FCEE4780D5454A9E75F6A7C5499F1B864D17617D8f8H" TargetMode="External"/><Relationship Id="rId7" Type="http://schemas.openxmlformats.org/officeDocument/2006/relationships/hyperlink" Target="consultantplus://offline/ref=3E1D81444596B226C20E52B3AFD60230BE3032C9EA2F5A5605FCE95A62D2fCH" TargetMode="External"/><Relationship Id="rId12" Type="http://schemas.openxmlformats.org/officeDocument/2006/relationships/hyperlink" Target="consultantplus://offline/ref=3E1D81444596B226C20E52B3AFD60230BD3434CFEF2E5A5605FCE95A622C1C89BFFD6CD677148D9CDCf0H" TargetMode="External"/><Relationship Id="rId17" Type="http://schemas.openxmlformats.org/officeDocument/2006/relationships/hyperlink" Target="consultantplus://offline/ref=3E1D81444596B226C20E52B3AFD60230BE3037C8EE2F5A5605FCE95A622C1C89BFFD6CD677148D99DCf1H" TargetMode="External"/><Relationship Id="rId25" Type="http://schemas.openxmlformats.org/officeDocument/2006/relationships/hyperlink" Target="consultantplus://offline/ref=3E1D81444596B226C20E52B3AFD60230BD3437C8E82C5A5605FCE95A62D2fCH" TargetMode="External"/><Relationship Id="rId33" Type="http://schemas.openxmlformats.org/officeDocument/2006/relationships/hyperlink" Target="consultantplus://offline/ref=3E1D81444596B226C20E52B3AFD60230BE3037C8EE2F5A5605FCE95A622C1C89BFFD6CD677148D9FDCfAH" TargetMode="External"/><Relationship Id="rId38" Type="http://schemas.openxmlformats.org/officeDocument/2006/relationships/hyperlink" Target="consultantplus://offline/ref=3E1D81444596B226C20E52B3AFD60230BE3333C6E92D5A5605FCE95A622C1C89BFFD6CD677148D9BDCfBH" TargetMode="External"/><Relationship Id="rId46" Type="http://schemas.openxmlformats.org/officeDocument/2006/relationships/hyperlink" Target="consultantplus://offline/ref=3E1D81444596B226C20E4DB9B8D60230BE3D3FCEE4780D5454A9E75F6A7C5499F1B865DE7110D8fBH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1D81444596B226C20E52B3AFD60230BD343FC6E62E5A5605FCE95A622C1C89BFFD6CD67711849FDCfDH" TargetMode="External"/><Relationship Id="rId20" Type="http://schemas.openxmlformats.org/officeDocument/2006/relationships/hyperlink" Target="consultantplus://offline/ref=3E1D81444596B226C20E52B3AFD60230BD3534CBEE285A5605FCE95A622C1C89BFFD6CD677148C99DCf0H" TargetMode="External"/><Relationship Id="rId29" Type="http://schemas.openxmlformats.org/officeDocument/2006/relationships/hyperlink" Target="consultantplus://offline/ref=3E1D81444596B226C20E4CBDABD60230BE3C3FCAEB2C5A5605FCE95A622C1C89BFFD6CD677148D98DCfCH" TargetMode="External"/><Relationship Id="rId41" Type="http://schemas.openxmlformats.org/officeDocument/2006/relationships/hyperlink" Target="consultantplus://offline/ref=3E1D81444596B226C20E4DB9B8D60230BE3D3FCEE4780D5454A9E75F6A7C5499F1B861D07617D8fEH" TargetMode="External"/><Relationship Id="rId54" Type="http://schemas.openxmlformats.org/officeDocument/2006/relationships/hyperlink" Target="consultantplus://offline/ref=3E1D81444596B226C20E4DB9B8D60230BE3D3FCEE4780D5454A9E75F6A7C5499F1B864D17617D8f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D81444596B226C20E52B3AFD60230BD3437CDEE275A5605FCE95A622C1C89BFFD6CD677158C99DCfAH" TargetMode="External"/><Relationship Id="rId11" Type="http://schemas.openxmlformats.org/officeDocument/2006/relationships/hyperlink" Target="consultantplus://offline/ref=3E1D81444596B226C20E52B3AFD60230BD3536C9EE295A5605FCE95A622C1C89BFFD6CD677148D9EDCfBH" TargetMode="External"/><Relationship Id="rId24" Type="http://schemas.openxmlformats.org/officeDocument/2006/relationships/hyperlink" Target="consultantplus://offline/ref=3E1D81444596B226C20E52B3AFD60230BD3437CDEE275A5605FCE95A622C1C89BFFD6CD677158D9EDCfFH" TargetMode="External"/><Relationship Id="rId32" Type="http://schemas.openxmlformats.org/officeDocument/2006/relationships/hyperlink" Target="consultantplus://offline/ref=3E1D81444596B226C20E52B3AFD60230BE3C3FC9E6295A5605FCE95A622C1C89BFFD6CD677148F96DCfEH" TargetMode="External"/><Relationship Id="rId37" Type="http://schemas.openxmlformats.org/officeDocument/2006/relationships/hyperlink" Target="consultantplus://offline/ref=3E1D81444596B226C20E4CBDABD60230BE3331C7E62A5A5605FCE95A622C1C89BFFD6CD677148D9EDCfFH" TargetMode="External"/><Relationship Id="rId40" Type="http://schemas.openxmlformats.org/officeDocument/2006/relationships/hyperlink" Target="consultantplus://offline/ref=3E1D81444596B226C20E4DB9B8D60230BA3435C9EF25075C0DA5E558D6f5H" TargetMode="External"/><Relationship Id="rId45" Type="http://schemas.openxmlformats.org/officeDocument/2006/relationships/hyperlink" Target="consultantplus://offline/ref=3E1D81444596B226C20E4DB9B8D60230BE3D3FCEE4780D5454A9E75F6A7C5499F1B861D37410D8fFH" TargetMode="External"/><Relationship Id="rId53" Type="http://schemas.openxmlformats.org/officeDocument/2006/relationships/hyperlink" Target="consultantplus://offline/ref=3E1D81444596B226C20E4DB9B8D60230BE3D3FCEE4780D5454A9E75F6A7C5499F1B864D27E1DD8fAH" TargetMode="External"/><Relationship Id="rId58" Type="http://schemas.openxmlformats.org/officeDocument/2006/relationships/hyperlink" Target="consultantplus://offline/ref=3E1D81444596B226C20E4DB9B8D60230BE3D3FCEE4780D5454A9E75F6A7C5499F1B864D17611D8f8H" TargetMode="External"/><Relationship Id="rId5" Type="http://schemas.openxmlformats.org/officeDocument/2006/relationships/hyperlink" Target="consultantplus://offline/ref=3E1D81444596B226C20E52B3AFD60230BD3536C9EE295A5605FCE95A622C1C89BFFD6CD677148D9FDCfFH" TargetMode="External"/><Relationship Id="rId15" Type="http://schemas.openxmlformats.org/officeDocument/2006/relationships/hyperlink" Target="consultantplus://offline/ref=3E1D81444596B226C20E52B3AFD60230BD3434CFEF2E5A5605FCE95A622C1C89BFFD6CD67714899ADCf1H" TargetMode="External"/><Relationship Id="rId23" Type="http://schemas.openxmlformats.org/officeDocument/2006/relationships/hyperlink" Target="consultantplus://offline/ref=3E1D81444596B226C20E4CBDABD60230BE3331C7E62A5A5605FCE95A622C1C89BFFD6CD677148D9EDCfFH" TargetMode="External"/><Relationship Id="rId28" Type="http://schemas.openxmlformats.org/officeDocument/2006/relationships/hyperlink" Target="consultantplus://offline/ref=3E1D81444596B226C20E52B3AFD60230BD3536C9EE295A5605FCE95A622C1C89BFFD6CD677148D9EDCfFH" TargetMode="External"/><Relationship Id="rId36" Type="http://schemas.openxmlformats.org/officeDocument/2006/relationships/hyperlink" Target="consultantplus://offline/ref=3E1D81444596B226C20E52B3AFD60230BD3437CDEE275A5605FCE95A622C1C89BFFD6CD677D1fCH" TargetMode="External"/><Relationship Id="rId49" Type="http://schemas.openxmlformats.org/officeDocument/2006/relationships/hyperlink" Target="consultantplus://offline/ref=3E1D81444596B226C20E4DB9B8D60230BE3D3FCEE4780D5454A9E75F6A7C5499F1B865DE721CD8fDH" TargetMode="External"/><Relationship Id="rId57" Type="http://schemas.openxmlformats.org/officeDocument/2006/relationships/hyperlink" Target="consultantplus://offline/ref=3E1D81444596B226C20E4DB9B8D60230BE3D3FCEE4780D5454A9E75F6A7C5499F1B864D17617D8f5H" TargetMode="External"/><Relationship Id="rId10" Type="http://schemas.openxmlformats.org/officeDocument/2006/relationships/hyperlink" Target="consultantplus://offline/ref=3E1D81444596B226C20E52B3AFD60230BD3437CDEE275A5605FCE95A622C1C89BFFD6CD677148997DCf9H" TargetMode="External"/><Relationship Id="rId19" Type="http://schemas.openxmlformats.org/officeDocument/2006/relationships/hyperlink" Target="consultantplus://offline/ref=3E1D81444596B226C20E52B3AFD60230B63D30C9EE25075C0DA5E5586523439EB8B460D777148DD9fBH" TargetMode="External"/><Relationship Id="rId31" Type="http://schemas.openxmlformats.org/officeDocument/2006/relationships/hyperlink" Target="consultantplus://offline/ref=3E1D81444596B226C20E52B3AFD60230BD3437CDEE275A5605FCE95A622C1C89BFFD6CD677158D9EDCfFH" TargetMode="External"/><Relationship Id="rId44" Type="http://schemas.openxmlformats.org/officeDocument/2006/relationships/hyperlink" Target="consultantplus://offline/ref=3E1D81444596B226C20E4DB9B8D60230BE3D3FCEE4780D5454A9E7D5fFH" TargetMode="External"/><Relationship Id="rId52" Type="http://schemas.openxmlformats.org/officeDocument/2006/relationships/hyperlink" Target="consultantplus://offline/ref=3E1D81444596B226C20E4DB9B8D60230BE3D3FCEE4780D5454A9E75F6A7C5499F1B864D27E1DD8f8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1D81444596B226C20E52B3AFD60230BD3536C9EE295A5605FCE95A622C1C89BFFD6CD677148D9EDCf9H" TargetMode="External"/><Relationship Id="rId14" Type="http://schemas.openxmlformats.org/officeDocument/2006/relationships/hyperlink" Target="consultantplus://offline/ref=3E1D81444596B226C20E52B3AFD60230BD3434CFEF2E5A5605FCE95A622C1C89BFFD6CD677148E96DCf1H" TargetMode="External"/><Relationship Id="rId22" Type="http://schemas.openxmlformats.org/officeDocument/2006/relationships/hyperlink" Target="consultantplus://offline/ref=3E1D81444596B226C20E4DB9B8D60230BB3230CAEF25075C0DA5E5586523439EB8B460D777148DD9f6H" TargetMode="External"/><Relationship Id="rId27" Type="http://schemas.openxmlformats.org/officeDocument/2006/relationships/hyperlink" Target="consultantplus://offline/ref=3E1D81444596B226C20E52B3AFD60230BD3437C8E82C5A5605FCE95A62D2fCH" TargetMode="External"/><Relationship Id="rId30" Type="http://schemas.openxmlformats.org/officeDocument/2006/relationships/hyperlink" Target="consultantplus://offline/ref=3E1D81444596B226C20E4CBDABD60230BE3331C7E62A5A5605FCE95A622C1C89BFFD6CD677148D9EDCfFH" TargetMode="External"/><Relationship Id="rId35" Type="http://schemas.openxmlformats.org/officeDocument/2006/relationships/hyperlink" Target="consultantplus://offline/ref=3E1D81444596B226C20E52B3AFD60230BD3437CDEE275A5605FCE95A622C1C89BFFD6CD677148E96DCf1H" TargetMode="External"/><Relationship Id="rId43" Type="http://schemas.openxmlformats.org/officeDocument/2006/relationships/hyperlink" Target="consultantplus://offline/ref=3E1D81444596B226C20E4DB9B8D60230BE3D3FCEE4780D5454A9E75F6A7C5499F1B865DE7710D8fEH" TargetMode="External"/><Relationship Id="rId48" Type="http://schemas.openxmlformats.org/officeDocument/2006/relationships/hyperlink" Target="consultantplus://offline/ref=3E1D81444596B226C20E4DB9B8D60230BE3D3FCEE4780D5454A9E75F6A7C5499F1B864D17714D8f9H" TargetMode="External"/><Relationship Id="rId56" Type="http://schemas.openxmlformats.org/officeDocument/2006/relationships/hyperlink" Target="consultantplus://offline/ref=3E1D81444596B226C20E4DB9B8D60230BE3D3FCEE4780D5454A9E75F6A7C5499F1B863D37611D8fBH" TargetMode="External"/><Relationship Id="rId8" Type="http://schemas.openxmlformats.org/officeDocument/2006/relationships/hyperlink" Target="consultantplus://offline/ref=3E1D81444596B226C20E52B3AFD60230BD3536C9EE295A5605FCE95A622C1C89BFFD6CD677148D9FDCfFH" TargetMode="External"/><Relationship Id="rId51" Type="http://schemas.openxmlformats.org/officeDocument/2006/relationships/hyperlink" Target="consultantplus://offline/ref=3E1D81444596B226C20E4DB9B8D60230BE3D3FCEE4780D5454A9E75F6A7C5499F1B864D17714D8fE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9447</Words>
  <Characters>53848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Тихолиз Вероника Михайловна</cp:lastModifiedBy>
  <cp:revision>5</cp:revision>
  <dcterms:created xsi:type="dcterms:W3CDTF">2017-02-16T07:31:00Z</dcterms:created>
  <dcterms:modified xsi:type="dcterms:W3CDTF">2017-02-20T07:02:00Z</dcterms:modified>
</cp:coreProperties>
</file>